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57" w:rsidRPr="00CE6618" w:rsidRDefault="00732363" w:rsidP="002965E5">
      <w:pPr>
        <w:pStyle w:val="Cover1title"/>
      </w:pPr>
      <w:bookmarkStart w:id="0" w:name="_Toc359423352"/>
      <w:bookmarkStart w:id="1" w:name="_Toc359424807"/>
      <w:r>
        <w:t xml:space="preserve">Minor </w:t>
      </w:r>
      <w:r w:rsidR="00B80BA2">
        <w:t>Infrastructure Con</w:t>
      </w:r>
      <w:bookmarkStart w:id="2" w:name="_GoBack"/>
      <w:bookmarkEnd w:id="2"/>
      <w:r w:rsidR="00B80BA2">
        <w:t>tract</w:t>
      </w:r>
    </w:p>
    <w:bookmarkEnd w:id="0"/>
    <w:bookmarkEnd w:id="1"/>
    <w:p w:rsidR="00CA3157" w:rsidRDefault="00CA3157" w:rsidP="00376A0A">
      <w:pPr>
        <w:pStyle w:val="Cover2subtitle"/>
      </w:pPr>
    </w:p>
    <w:p w:rsidR="00B80BA2" w:rsidRPr="00CE6618" w:rsidRDefault="00B80BA2" w:rsidP="00376A0A">
      <w:pPr>
        <w:pStyle w:val="Cover2subtitle"/>
      </w:pPr>
    </w:p>
    <w:p w:rsidR="00B80BA2" w:rsidRPr="00CE6618" w:rsidRDefault="00B80BA2" w:rsidP="002965E5">
      <w:pPr>
        <w:pStyle w:val="Cover1title"/>
      </w:pPr>
      <w:r>
        <w:t>Tender Documents for</w:t>
      </w:r>
      <w:r w:rsidR="002965E5">
        <w:t xml:space="preserve"> </w:t>
      </w:r>
      <w:r>
        <w:t>Contract Number (insert number)</w:t>
      </w:r>
    </w:p>
    <w:p w:rsidR="00B80BA2" w:rsidRPr="00CE6618" w:rsidRDefault="00B80BA2" w:rsidP="00B80BA2">
      <w:pPr>
        <w:pStyle w:val="Cover2subtitle"/>
      </w:pPr>
    </w:p>
    <w:p w:rsidR="007D1549" w:rsidRDefault="007D1549" w:rsidP="002A7930">
      <w:pPr>
        <w:pStyle w:val="Cover2subtitle"/>
      </w:pPr>
    </w:p>
    <w:p w:rsidR="00B80BA2" w:rsidRDefault="002965E5" w:rsidP="002A7930">
      <w:pPr>
        <w:pStyle w:val="Cover2subtitle"/>
      </w:pPr>
      <w:r>
        <w:t xml:space="preserve">Part </w:t>
      </w:r>
      <w:r w:rsidR="0017113F">
        <w:t>4</w:t>
      </w:r>
      <w:r>
        <w:t xml:space="preserve"> – </w:t>
      </w:r>
      <w:r w:rsidR="0017113F">
        <w:t>General Conditions of Contract</w:t>
      </w:r>
    </w:p>
    <w:p w:rsidR="00E4406D" w:rsidRPr="00CE6618" w:rsidRDefault="00E4406D" w:rsidP="00B80BA2">
      <w:pPr>
        <w:pStyle w:val="Cover1title"/>
      </w:pPr>
    </w:p>
    <w:sectPr w:rsidR="00E4406D" w:rsidRPr="00CE6618" w:rsidSect="002965E5">
      <w:headerReference w:type="default" r:id="rId11"/>
      <w:pgSz w:w="11906" w:h="16838" w:code="9"/>
      <w:pgMar w:top="11499" w:right="1418" w:bottom="1797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37" w:rsidRDefault="002965E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FB8A3D" wp14:editId="04F30448">
          <wp:simplePos x="0" y="0"/>
          <wp:positionH relativeFrom="page">
            <wp:align>left</wp:align>
          </wp:positionH>
          <wp:positionV relativeFrom="paragraph">
            <wp:posOffset>-299048</wp:posOffset>
          </wp:positionV>
          <wp:extent cx="7559675" cy="10674314"/>
          <wp:effectExtent l="0" t="0" r="3175" b="0"/>
          <wp:wrapNone/>
          <wp:docPr id="47" name="Picture 47" descr="A4-Portrai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Portrait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74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15E98"/>
    <w:rsid w:val="00125B5A"/>
    <w:rsid w:val="001276D9"/>
    <w:rsid w:val="0017113F"/>
    <w:rsid w:val="00172FEB"/>
    <w:rsid w:val="00176CC5"/>
    <w:rsid w:val="001A4752"/>
    <w:rsid w:val="001A697D"/>
    <w:rsid w:val="001A7C0A"/>
    <w:rsid w:val="001B1393"/>
    <w:rsid w:val="001C6957"/>
    <w:rsid w:val="001C6D5F"/>
    <w:rsid w:val="001E3E78"/>
    <w:rsid w:val="001F2035"/>
    <w:rsid w:val="00216756"/>
    <w:rsid w:val="00216F79"/>
    <w:rsid w:val="00217457"/>
    <w:rsid w:val="00227B8E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7680"/>
    <w:rsid w:val="002965E5"/>
    <w:rsid w:val="002A50A0"/>
    <w:rsid w:val="002A7930"/>
    <w:rsid w:val="002C2F25"/>
    <w:rsid w:val="002C301A"/>
    <w:rsid w:val="002E0B83"/>
    <w:rsid w:val="002E6EBF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086A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77962"/>
    <w:rsid w:val="00485DDC"/>
    <w:rsid w:val="004954BE"/>
    <w:rsid w:val="004D207C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6E72"/>
    <w:rsid w:val="005748A5"/>
    <w:rsid w:val="00575CE8"/>
    <w:rsid w:val="005815CB"/>
    <w:rsid w:val="00582599"/>
    <w:rsid w:val="00582E91"/>
    <w:rsid w:val="0059511F"/>
    <w:rsid w:val="005C1DF1"/>
    <w:rsid w:val="005D3973"/>
    <w:rsid w:val="005D59C0"/>
    <w:rsid w:val="0060080E"/>
    <w:rsid w:val="0061185E"/>
    <w:rsid w:val="00617CBF"/>
    <w:rsid w:val="00622BC5"/>
    <w:rsid w:val="00627EC8"/>
    <w:rsid w:val="00635475"/>
    <w:rsid w:val="00641639"/>
    <w:rsid w:val="00645A39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32363"/>
    <w:rsid w:val="007462A6"/>
    <w:rsid w:val="007672DC"/>
    <w:rsid w:val="0077261D"/>
    <w:rsid w:val="00785550"/>
    <w:rsid w:val="00793FA9"/>
    <w:rsid w:val="00796D7D"/>
    <w:rsid w:val="007C4319"/>
    <w:rsid w:val="007D0963"/>
    <w:rsid w:val="007D1549"/>
    <w:rsid w:val="007D76AC"/>
    <w:rsid w:val="00811807"/>
    <w:rsid w:val="008807C8"/>
    <w:rsid w:val="008843E8"/>
    <w:rsid w:val="008A19A0"/>
    <w:rsid w:val="008B3748"/>
    <w:rsid w:val="008B61BF"/>
    <w:rsid w:val="008D02E2"/>
    <w:rsid w:val="008F333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3A98"/>
    <w:rsid w:val="00973E1D"/>
    <w:rsid w:val="00977747"/>
    <w:rsid w:val="0098641F"/>
    <w:rsid w:val="00996C59"/>
    <w:rsid w:val="009A671A"/>
    <w:rsid w:val="009B39D2"/>
    <w:rsid w:val="009B6FF8"/>
    <w:rsid w:val="009E22DF"/>
    <w:rsid w:val="009E5C89"/>
    <w:rsid w:val="00A00F46"/>
    <w:rsid w:val="00A121EB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05041"/>
    <w:rsid w:val="00B249E6"/>
    <w:rsid w:val="00B4064C"/>
    <w:rsid w:val="00B705E6"/>
    <w:rsid w:val="00B712C5"/>
    <w:rsid w:val="00B80BA2"/>
    <w:rsid w:val="00B8333F"/>
    <w:rsid w:val="00B8519F"/>
    <w:rsid w:val="00B93F0B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6022E"/>
    <w:rsid w:val="00C66958"/>
    <w:rsid w:val="00C76378"/>
    <w:rsid w:val="00C81006"/>
    <w:rsid w:val="00C9408F"/>
    <w:rsid w:val="00C965C0"/>
    <w:rsid w:val="00CA107F"/>
    <w:rsid w:val="00CA3157"/>
    <w:rsid w:val="00CA4B9D"/>
    <w:rsid w:val="00CD30F9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922F0"/>
    <w:rsid w:val="00DA20DD"/>
    <w:rsid w:val="00DB0188"/>
    <w:rsid w:val="00DC076F"/>
    <w:rsid w:val="00DC376C"/>
    <w:rsid w:val="00DE56ED"/>
    <w:rsid w:val="00DF1C54"/>
    <w:rsid w:val="00DF27E0"/>
    <w:rsid w:val="00DF40B1"/>
    <w:rsid w:val="00E4406D"/>
    <w:rsid w:val="00E57C45"/>
    <w:rsid w:val="00E70EA9"/>
    <w:rsid w:val="00E8162F"/>
    <w:rsid w:val="00E84619"/>
    <w:rsid w:val="00E96F32"/>
    <w:rsid w:val="00EA319A"/>
    <w:rsid w:val="00EC051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styleId="BalloonText">
    <w:name w:val="Balloon Text"/>
    <w:basedOn w:val="Normal"/>
    <w:link w:val="BalloonTextChar"/>
    <w:rsid w:val="00B0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http://purl.org/dc/elements/1.1/"/>
    <ds:schemaRef ds:uri="ec972935-d489-4a83-af2a-c34816ed2832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1</Pages>
  <Words>16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 Part 4 Cover</vt:lpstr>
    </vt:vector>
  </TitlesOfParts>
  <Company>Department of Transport and Main Roads</Company>
  <LinksUpToDate>false</LinksUpToDate>
  <CharactersWithSpaces>127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 Part 4 Cover</dc:title>
  <dc:subject>Minor Infrastructure Contract</dc:subject>
  <dc:creator>Department of Transport and Main Roads</dc:creator>
  <cp:keywords>contract, construct only, TIC, CO, MIC, minor works, infrastructure, transport</cp:keywords>
  <dc:description/>
  <cp:lastModifiedBy>Joanne Keune</cp:lastModifiedBy>
  <cp:revision>4</cp:revision>
  <cp:lastPrinted>2015-03-12T01:23:00Z</cp:lastPrinted>
  <dcterms:created xsi:type="dcterms:W3CDTF">2017-03-14T05:49:00Z</dcterms:created>
  <dcterms:modified xsi:type="dcterms:W3CDTF">2017-04-18T01:40:00Z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