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44"/>
        <w:gridCol w:w="3753"/>
        <w:gridCol w:w="2041"/>
      </w:tblGrid>
      <w:tr w:rsidR="008A4BC1" w:rsidRPr="00496FE2" w14:paraId="569A79EC" w14:textId="77777777" w:rsidTr="00865EFB">
        <w:tc>
          <w:tcPr>
            <w:tcW w:w="9638" w:type="dxa"/>
            <w:gridSpan w:val="3"/>
          </w:tcPr>
          <w:p w14:paraId="26E5BD43" w14:textId="2E748CC7" w:rsidR="008A4BC1" w:rsidRPr="00496FE2" w:rsidRDefault="008A4BC1" w:rsidP="008A4BC1">
            <w:pPr>
              <w:pStyle w:val="TableText"/>
              <w:rPr>
                <w:rFonts w:cs="Arial"/>
                <w:szCs w:val="18"/>
              </w:rPr>
            </w:pPr>
            <w:bookmarkStart w:id="0" w:name="_GoBack"/>
            <w:bookmarkEnd w:id="0"/>
            <w:r w:rsidRPr="00496FE2">
              <w:rPr>
                <w:b/>
              </w:rPr>
              <w:t>Control objective:</w:t>
            </w:r>
            <w:r w:rsidRPr="00496FE2">
              <w:t xml:space="preserve"> To ensure the processes outlined in the DTMR Project Cost Estimating Manual are being followed before project cost estimate sign off and approval by Regional/District Director.</w:t>
            </w:r>
          </w:p>
        </w:tc>
      </w:tr>
      <w:tr w:rsidR="008A4BC1" w:rsidRPr="00496FE2" w14:paraId="6896DD7E" w14:textId="77777777" w:rsidTr="00865EFB">
        <w:tc>
          <w:tcPr>
            <w:tcW w:w="3844" w:type="dxa"/>
          </w:tcPr>
          <w:p w14:paraId="7F44309E" w14:textId="77777777" w:rsidR="008A4BC1" w:rsidRPr="00496FE2" w:rsidRDefault="008A4BC1" w:rsidP="008A4BC1">
            <w:pPr>
              <w:pStyle w:val="TableText"/>
              <w:rPr>
                <w:b/>
              </w:rPr>
            </w:pPr>
            <w:r w:rsidRPr="00496FE2">
              <w:rPr>
                <w:b/>
              </w:rPr>
              <w:t>Prepared by</w:t>
            </w:r>
            <w:r w:rsidRPr="00496FE2">
              <w:rPr>
                <w:rStyle w:val="FootnoteReference"/>
                <w:rFonts w:ascii="Arial" w:hAnsi="Arial" w:cs="Arial"/>
                <w:b/>
                <w:szCs w:val="18"/>
              </w:rPr>
              <w:footnoteReference w:id="1"/>
            </w:r>
            <w:r w:rsidRPr="00496FE2">
              <w:rPr>
                <w:b/>
              </w:rPr>
              <w:tab/>
            </w:r>
          </w:p>
        </w:tc>
        <w:tc>
          <w:tcPr>
            <w:tcW w:w="3753" w:type="dxa"/>
          </w:tcPr>
          <w:p w14:paraId="760A0E16" w14:textId="77777777" w:rsidR="008A4BC1" w:rsidRPr="00496FE2" w:rsidRDefault="008A4BC1" w:rsidP="008A4BC1">
            <w:pPr>
              <w:pStyle w:val="TableText"/>
              <w:rPr>
                <w:b/>
              </w:rPr>
            </w:pPr>
            <w:r w:rsidRPr="00496FE2">
              <w:rPr>
                <w:b/>
              </w:rPr>
              <w:t>Checked by</w:t>
            </w:r>
            <w:r w:rsidRPr="00496FE2">
              <w:rPr>
                <w:rStyle w:val="FootnoteReference"/>
                <w:rFonts w:ascii="Arial" w:hAnsi="Arial" w:cs="Arial"/>
                <w:b/>
                <w:szCs w:val="18"/>
              </w:rPr>
              <w:footnoteReference w:id="2"/>
            </w:r>
            <w:r w:rsidRPr="00496FE2">
              <w:rPr>
                <w:b/>
              </w:rPr>
              <w:tab/>
            </w:r>
          </w:p>
        </w:tc>
        <w:tc>
          <w:tcPr>
            <w:tcW w:w="2041" w:type="dxa"/>
          </w:tcPr>
          <w:p w14:paraId="7ACB6962" w14:textId="77777777" w:rsidR="008A4BC1" w:rsidRPr="00496FE2" w:rsidRDefault="008A4BC1" w:rsidP="008A4BC1">
            <w:pPr>
              <w:pStyle w:val="TableText"/>
              <w:rPr>
                <w:b/>
              </w:rPr>
            </w:pPr>
            <w:r w:rsidRPr="00496FE2">
              <w:rPr>
                <w:b/>
              </w:rPr>
              <w:t>Date</w:t>
            </w:r>
            <w:r w:rsidRPr="00496FE2">
              <w:rPr>
                <w:b/>
              </w:rPr>
              <w:tab/>
            </w:r>
          </w:p>
        </w:tc>
      </w:tr>
      <w:tr w:rsidR="008A4BC1" w:rsidRPr="00496FE2" w14:paraId="080A93A1" w14:textId="77777777" w:rsidTr="00865EFB">
        <w:tc>
          <w:tcPr>
            <w:tcW w:w="3844" w:type="dxa"/>
          </w:tcPr>
          <w:p w14:paraId="7EBC2594" w14:textId="77777777" w:rsidR="008A4BC1" w:rsidRPr="00496FE2" w:rsidRDefault="008A4BC1" w:rsidP="008A4BC1">
            <w:pPr>
              <w:pStyle w:val="TableText"/>
              <w:rPr>
                <w:b/>
              </w:rPr>
            </w:pPr>
            <w:r w:rsidRPr="00496FE2">
              <w:rPr>
                <w:b/>
              </w:rPr>
              <w:t>Project name</w:t>
            </w:r>
            <w:r w:rsidRPr="00496FE2">
              <w:rPr>
                <w:b/>
              </w:rPr>
              <w:tab/>
            </w:r>
          </w:p>
        </w:tc>
        <w:tc>
          <w:tcPr>
            <w:tcW w:w="3753" w:type="dxa"/>
          </w:tcPr>
          <w:p w14:paraId="12FA93CF" w14:textId="77777777" w:rsidR="008A4BC1" w:rsidRPr="00496FE2" w:rsidRDefault="008A4BC1" w:rsidP="008A4BC1">
            <w:pPr>
              <w:pStyle w:val="TableText"/>
              <w:rPr>
                <w:b/>
              </w:rPr>
            </w:pPr>
            <w:r w:rsidRPr="00496FE2">
              <w:rPr>
                <w:b/>
              </w:rPr>
              <w:t>Project number</w:t>
            </w:r>
            <w:r w:rsidRPr="00496FE2">
              <w:rPr>
                <w:b/>
              </w:rPr>
              <w:tab/>
            </w:r>
          </w:p>
        </w:tc>
        <w:tc>
          <w:tcPr>
            <w:tcW w:w="2041" w:type="dxa"/>
          </w:tcPr>
          <w:p w14:paraId="32051530" w14:textId="77777777" w:rsidR="008A4BC1" w:rsidRPr="00496FE2" w:rsidRDefault="008A4BC1" w:rsidP="008A4BC1">
            <w:pPr>
              <w:pStyle w:val="TableText"/>
            </w:pPr>
          </w:p>
        </w:tc>
      </w:tr>
      <w:tr w:rsidR="008A4BC1" w:rsidRPr="00496FE2" w14:paraId="3AE12598" w14:textId="77777777" w:rsidTr="00865EFB">
        <w:trPr>
          <w:trHeight w:val="234"/>
        </w:trPr>
        <w:tc>
          <w:tcPr>
            <w:tcW w:w="9638" w:type="dxa"/>
            <w:gridSpan w:val="3"/>
          </w:tcPr>
          <w:p w14:paraId="18CE3C04" w14:textId="77777777" w:rsidR="008A4BC1" w:rsidRPr="00496FE2" w:rsidRDefault="008A4BC1" w:rsidP="008A4BC1">
            <w:pPr>
              <w:pStyle w:val="TableText"/>
            </w:pPr>
            <w:r w:rsidRPr="00496FE2">
              <w:rPr>
                <w:b/>
              </w:rPr>
              <w:t>Estimate type:</w:t>
            </w:r>
            <w:r w:rsidRPr="00496FE2">
              <w:t xml:space="preserve">   </w:t>
            </w:r>
            <w:r w:rsidRPr="00496FE2">
              <w:sym w:font="Wingdings" w:char="F0A8"/>
            </w:r>
            <w:r w:rsidRPr="00496FE2">
              <w:t xml:space="preserve"> Strategic   </w:t>
            </w:r>
            <w:r w:rsidRPr="00496FE2">
              <w:sym w:font="Wingdings" w:char="F0A8"/>
            </w:r>
            <w:r w:rsidRPr="00496FE2">
              <w:t xml:space="preserve"> Proposal   </w:t>
            </w:r>
            <w:r w:rsidRPr="00496FE2">
              <w:sym w:font="Wingdings" w:char="F0A8"/>
            </w:r>
            <w:r w:rsidRPr="00496FE2">
              <w:t xml:space="preserve"> Business case   </w:t>
            </w:r>
            <w:r w:rsidRPr="00496FE2">
              <w:sym w:font="Wingdings" w:char="F0A8"/>
            </w:r>
            <w:r w:rsidRPr="00496FE2">
              <w:t xml:space="preserve"> Preliminary design   </w:t>
            </w:r>
            <w:r w:rsidRPr="00496FE2">
              <w:sym w:font="Wingdings" w:char="F0A8"/>
            </w:r>
            <w:r w:rsidRPr="00496FE2">
              <w:t xml:space="preserve"> Detail Design   </w:t>
            </w:r>
            <w:r w:rsidRPr="00496FE2">
              <w:sym w:font="Wingdings" w:char="F0A8"/>
            </w:r>
            <w:r w:rsidRPr="00496FE2">
              <w:t xml:space="preserve"> Tender</w:t>
            </w:r>
          </w:p>
        </w:tc>
      </w:tr>
    </w:tbl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1521"/>
        <w:gridCol w:w="677"/>
        <w:gridCol w:w="6"/>
        <w:gridCol w:w="2060"/>
      </w:tblGrid>
      <w:tr w:rsidR="008A4BC1" w:rsidRPr="00496FE2" w14:paraId="5954FC87" w14:textId="77777777" w:rsidTr="00F75716">
        <w:trPr>
          <w:cantSplit/>
        </w:trPr>
        <w:tc>
          <w:tcPr>
            <w:tcW w:w="6895" w:type="dxa"/>
            <w:gridSpan w:val="2"/>
            <w:shd w:val="clear" w:color="auto" w:fill="F7D0AF"/>
          </w:tcPr>
          <w:p w14:paraId="4C06BD43" w14:textId="77777777" w:rsidR="008A4BC1" w:rsidRPr="00496FE2" w:rsidRDefault="008A4BC1" w:rsidP="008A4BC1">
            <w:pPr>
              <w:pStyle w:val="TableHeading"/>
            </w:pPr>
            <w:r w:rsidRPr="00496FE2">
              <w:t>A.  Estimating business rule: project scoping</w:t>
            </w:r>
          </w:p>
        </w:tc>
        <w:tc>
          <w:tcPr>
            <w:tcW w:w="683" w:type="dxa"/>
            <w:gridSpan w:val="2"/>
            <w:shd w:val="clear" w:color="auto" w:fill="F7D0AF"/>
          </w:tcPr>
          <w:p w14:paraId="39979A84" w14:textId="77777777" w:rsidR="008A4BC1" w:rsidRPr="00496FE2" w:rsidRDefault="008A4BC1" w:rsidP="008A4BC1">
            <w:pPr>
              <w:pStyle w:val="TableHeading"/>
            </w:pPr>
            <w:r w:rsidRPr="00496FE2">
              <w:t>Y/N</w:t>
            </w:r>
            <w:bookmarkStart w:id="1" w:name="_Ref238525601"/>
            <w:r w:rsidRPr="00496FE2">
              <w:rPr>
                <w:rStyle w:val="FootnoteReference"/>
                <w:rFonts w:ascii="Arial" w:hAnsi="Arial" w:cs="Arial"/>
                <w:b w:val="0"/>
                <w:szCs w:val="18"/>
              </w:rPr>
              <w:footnoteReference w:id="3"/>
            </w:r>
            <w:bookmarkEnd w:id="1"/>
          </w:p>
        </w:tc>
        <w:tc>
          <w:tcPr>
            <w:tcW w:w="2060" w:type="dxa"/>
            <w:shd w:val="clear" w:color="auto" w:fill="F7D0AF"/>
          </w:tcPr>
          <w:p w14:paraId="080F985E" w14:textId="77777777" w:rsidR="008A4BC1" w:rsidRPr="00496FE2" w:rsidRDefault="008A4BC1" w:rsidP="008A4BC1">
            <w:pPr>
              <w:pStyle w:val="TableHeading"/>
            </w:pPr>
            <w:r w:rsidRPr="00496FE2">
              <w:t>Comments</w:t>
            </w:r>
          </w:p>
        </w:tc>
      </w:tr>
      <w:tr w:rsidR="008A4BC1" w:rsidRPr="00496FE2" w14:paraId="7DD63090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2C68B198" w14:textId="4650D122" w:rsidR="008A4BC1" w:rsidRPr="00496FE2" w:rsidRDefault="008A4BC1" w:rsidP="00F75716">
            <w:pPr>
              <w:pStyle w:val="BodyText"/>
              <w:numPr>
                <w:ilvl w:val="0"/>
                <w:numId w:val="16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bookmarkStart w:id="2" w:name="_Ref238525570"/>
            <w:r w:rsidRPr="00496FE2">
              <w:rPr>
                <w:rFonts w:ascii="Arial" w:hAnsi="Arial" w:cs="Arial"/>
                <w:sz w:val="18"/>
                <w:szCs w:val="18"/>
              </w:rPr>
              <w:t>Is the estimate based on appropriate scoping for the stage of development?</w:t>
            </w:r>
            <w:bookmarkEnd w:id="2"/>
          </w:p>
          <w:p w14:paraId="4771D2EF" w14:textId="77777777" w:rsidR="008A4BC1" w:rsidRPr="00496FE2" w:rsidRDefault="008A4BC1" w:rsidP="006D667F">
            <w:pPr>
              <w:pStyle w:val="8ptindent"/>
              <w:rPr>
                <w:szCs w:val="18"/>
              </w:rPr>
            </w:pPr>
            <w:r w:rsidRPr="00B40F88">
              <w:t xml:space="preserve">PCEM Ref Cl 4.1.1 </w:t>
            </w:r>
            <w:r w:rsidRPr="00AA3F9E">
              <w:t>(project objectives, performance requirements, project definition, scope)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4B5F5EF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03A8CD3C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6D67145A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1D12063E" w14:textId="77777777" w:rsidR="008A4BC1" w:rsidRPr="00496FE2" w:rsidRDefault="008A4BC1" w:rsidP="00F75716">
            <w:pPr>
              <w:pStyle w:val="BodyText"/>
              <w:numPr>
                <w:ilvl w:val="0"/>
                <w:numId w:val="16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Have factors influencing the estimate been considered during the project scoping process?</w:t>
            </w:r>
          </w:p>
          <w:p w14:paraId="57862ACD" w14:textId="77777777" w:rsidR="008A4BC1" w:rsidRPr="00AA3F9E" w:rsidRDefault="008A4BC1" w:rsidP="006D667F">
            <w:pPr>
              <w:pStyle w:val="8ptindent"/>
            </w:pPr>
            <w:r w:rsidRPr="00B40F88">
              <w:t>PCEM Ref Cl 5.1</w:t>
            </w:r>
            <w:r>
              <w:t xml:space="preserve"> </w:t>
            </w:r>
            <w:r w:rsidRPr="00AA3F9E">
              <w:t>(complete item omission, incorrect  item/quantity, inappropriate it</w:t>
            </w:r>
            <w:r>
              <w:t>em, unapproved variation, government and</w:t>
            </w:r>
            <w:r w:rsidRPr="00AA3F9E">
              <w:t xml:space="preserve"> approval requirements)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5124CFBE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0C427AA0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780A63DC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2684C4CC" w14:textId="77777777" w:rsidR="008A4BC1" w:rsidRPr="00496FE2" w:rsidRDefault="008A4BC1" w:rsidP="00F75716">
            <w:pPr>
              <w:pStyle w:val="BodyText"/>
              <w:numPr>
                <w:ilvl w:val="0"/>
                <w:numId w:val="16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Has the “customer” agreed with the preferred solution?</w:t>
            </w:r>
          </w:p>
          <w:p w14:paraId="4E7E8293" w14:textId="1E510080" w:rsidR="008A4BC1" w:rsidRDefault="008A4BC1" w:rsidP="00B12B23">
            <w:pPr>
              <w:pStyle w:val="8ptindent"/>
            </w:pPr>
            <w:r>
              <w:t>PCEM Ref Cl 4.1.1, 4.1.2 and 4.2.</w:t>
            </w:r>
            <w:r w:rsidRPr="00B660AA">
              <w:tab/>
            </w:r>
            <w:r w:rsidRPr="00B660AA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666431A5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2CD16487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6029D3C7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41A5E070" w14:textId="77777777" w:rsidR="008A4BC1" w:rsidRPr="00496FE2" w:rsidRDefault="008A4BC1" w:rsidP="00F75716">
            <w:pPr>
              <w:pStyle w:val="BodyText"/>
              <w:numPr>
                <w:ilvl w:val="0"/>
                <w:numId w:val="16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 xml:space="preserve">Has a site visit been undertaken and </w:t>
            </w:r>
            <w:r w:rsidRPr="00496FE2">
              <w:rPr>
                <w:rFonts w:ascii="Arial" w:hAnsi="Arial" w:cs="Arial"/>
                <w:i/>
                <w:sz w:val="18"/>
                <w:szCs w:val="18"/>
              </w:rPr>
              <w:t>Site Visit Checklist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completed?</w:t>
            </w:r>
          </w:p>
          <w:p w14:paraId="13A009B9" w14:textId="77777777" w:rsidR="008A4BC1" w:rsidRDefault="008A4BC1" w:rsidP="006D667F">
            <w:pPr>
              <w:pStyle w:val="8ptindent"/>
            </w:pPr>
            <w:r w:rsidRPr="00B40F88">
              <w:t>PCEM Ref Cl 4.1.3 and Annexure A</w:t>
            </w:r>
            <w:r w:rsidRPr="00B660AA">
              <w:tab/>
            </w:r>
            <w:r w:rsidRPr="00B660AA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DA1BA4C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4074E960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6CF9B2D2" w14:textId="77777777" w:rsidTr="00F75716">
        <w:trPr>
          <w:cantSplit/>
        </w:trPr>
        <w:tc>
          <w:tcPr>
            <w:tcW w:w="6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AE5335" w14:textId="77777777" w:rsidR="008A4BC1" w:rsidRPr="00496FE2" w:rsidRDefault="008A4BC1" w:rsidP="00F75716">
            <w:pPr>
              <w:pStyle w:val="BodyText"/>
              <w:numPr>
                <w:ilvl w:val="0"/>
                <w:numId w:val="16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Has consultation been undertaken with key internal and external stakeholders, as to potential impacts of the project scope?</w:t>
            </w:r>
          </w:p>
          <w:p w14:paraId="1DBAF0E6" w14:textId="77777777" w:rsidR="008A4BC1" w:rsidRDefault="008A4BC1" w:rsidP="006D667F">
            <w:pPr>
              <w:pStyle w:val="8ptindent"/>
            </w:pPr>
            <w:r w:rsidRPr="00B40F88">
              <w:t>PCEM Ref Cl 4.2.1 &amp; 7.4 (Customer</w:t>
            </w:r>
            <w:r>
              <w:t xml:space="preserve">, traffic, planning, </w:t>
            </w:r>
            <w:r w:rsidRPr="00B660AA">
              <w:t>community,</w:t>
            </w:r>
            <w:r>
              <w:t xml:space="preserve"> industry, emergency services, service a</w:t>
            </w:r>
            <w:r w:rsidRPr="00B660AA">
              <w:t>uthorities)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B85676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14:paraId="65D9BB77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0E44A3C6" w14:textId="77777777" w:rsidTr="00F75716">
        <w:trPr>
          <w:cantSplit/>
        </w:trPr>
        <w:tc>
          <w:tcPr>
            <w:tcW w:w="6895" w:type="dxa"/>
            <w:gridSpan w:val="2"/>
            <w:shd w:val="clear" w:color="auto" w:fill="F7D0AF"/>
          </w:tcPr>
          <w:p w14:paraId="6CB738F4" w14:textId="77777777" w:rsidR="008A4BC1" w:rsidRPr="00496FE2" w:rsidRDefault="008A4BC1" w:rsidP="008A4BC1">
            <w:pPr>
              <w:pStyle w:val="TableHeading"/>
            </w:pPr>
            <w:r w:rsidRPr="00496FE2">
              <w:t>B.  Estimating business rule: estimate preparation and presentation</w:t>
            </w:r>
          </w:p>
        </w:tc>
        <w:tc>
          <w:tcPr>
            <w:tcW w:w="683" w:type="dxa"/>
            <w:gridSpan w:val="2"/>
            <w:shd w:val="clear" w:color="auto" w:fill="F7D0AF"/>
          </w:tcPr>
          <w:p w14:paraId="4C10DA28" w14:textId="77777777" w:rsidR="008A4BC1" w:rsidRPr="00496FE2" w:rsidRDefault="008A4BC1" w:rsidP="008A4BC1">
            <w:pPr>
              <w:pStyle w:val="TableHeading"/>
            </w:pPr>
            <w:r w:rsidRPr="00496FE2">
              <w:t>Y/N</w:t>
            </w:r>
            <w:r w:rsidRPr="00496FE2">
              <w:rPr>
                <w:vertAlign w:val="superscript"/>
              </w:rPr>
              <w:fldChar w:fldCharType="begin"/>
            </w:r>
            <w:r w:rsidRPr="00496FE2">
              <w:rPr>
                <w:vertAlign w:val="superscript"/>
              </w:rPr>
              <w:instrText xml:space="preserve"> NOTEREF _Ref238525601 \h  \* MERGEFORMAT </w:instrText>
            </w:r>
            <w:r w:rsidRPr="00496FE2">
              <w:rPr>
                <w:vertAlign w:val="superscript"/>
              </w:rPr>
            </w:r>
            <w:r w:rsidRPr="00496FE2">
              <w:rPr>
                <w:vertAlign w:val="superscript"/>
              </w:rPr>
              <w:fldChar w:fldCharType="separate"/>
            </w:r>
            <w:r w:rsidR="00FF7E26">
              <w:rPr>
                <w:vertAlign w:val="superscript"/>
              </w:rPr>
              <w:t>3</w:t>
            </w:r>
            <w:r w:rsidRPr="00496FE2">
              <w:rPr>
                <w:vertAlign w:val="superscript"/>
              </w:rPr>
              <w:fldChar w:fldCharType="end"/>
            </w:r>
          </w:p>
        </w:tc>
        <w:tc>
          <w:tcPr>
            <w:tcW w:w="2060" w:type="dxa"/>
            <w:shd w:val="clear" w:color="auto" w:fill="F7D0AF"/>
          </w:tcPr>
          <w:p w14:paraId="3D8E1190" w14:textId="77777777" w:rsidR="008A4BC1" w:rsidRPr="00496FE2" w:rsidRDefault="008A4BC1" w:rsidP="008A4BC1">
            <w:pPr>
              <w:pStyle w:val="TableHeading"/>
            </w:pPr>
            <w:r w:rsidRPr="00496FE2">
              <w:t>Comments</w:t>
            </w:r>
          </w:p>
        </w:tc>
      </w:tr>
      <w:tr w:rsidR="008A4BC1" w:rsidRPr="00496FE2" w14:paraId="7B6469F8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7A4B89F7" w14:textId="22822F45" w:rsidR="008A4BC1" w:rsidRPr="00496FE2" w:rsidRDefault="008A4BC1" w:rsidP="00F75716">
            <w:pPr>
              <w:pStyle w:val="BodyText"/>
              <w:numPr>
                <w:ilvl w:val="0"/>
                <w:numId w:val="17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 xml:space="preserve">Has the estimate development been based </w:t>
            </w:r>
            <w:r>
              <w:rPr>
                <w:rFonts w:ascii="Arial" w:hAnsi="Arial" w:cs="Arial"/>
                <w:sz w:val="18"/>
                <w:szCs w:val="18"/>
              </w:rPr>
              <w:t>on the current version of PCEM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3EF8BAEC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6727C2AE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37B36998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56424A5A" w14:textId="77777777" w:rsidR="008A4BC1" w:rsidRPr="00496FE2" w:rsidRDefault="008A4BC1" w:rsidP="00F75716">
            <w:pPr>
              <w:pStyle w:val="BodyText"/>
              <w:numPr>
                <w:ilvl w:val="0"/>
                <w:numId w:val="17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Has the appropriate estimating method been used for the project type/stage and approved by the Project Manager?</w:t>
            </w:r>
          </w:p>
          <w:p w14:paraId="482B30E4" w14:textId="77777777" w:rsidR="008A4BC1" w:rsidRPr="00B660AA" w:rsidRDefault="008A4BC1" w:rsidP="006D667F">
            <w:pPr>
              <w:pStyle w:val="8ptindent"/>
            </w:pPr>
            <w:r w:rsidRPr="00B40F88">
              <w:t xml:space="preserve">PCEM Ref </w:t>
            </w:r>
            <w:r>
              <w:t>Cl</w:t>
            </w:r>
            <w:r w:rsidRPr="00B40F88">
              <w:t xml:space="preserve"> 9.</w:t>
            </w:r>
            <w:r>
              <w:t>2</w:t>
            </w:r>
            <w:r w:rsidRPr="00B40F88">
              <w:t xml:space="preserve"> (unit rate, first principles, global estimate, Types 1, 2 and 3)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3BFF7EA2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53A9E497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528A5B35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78E6C5E8" w14:textId="0B0228EB" w:rsidR="008A4BC1" w:rsidRPr="00496FE2" w:rsidRDefault="008A4BC1" w:rsidP="00F75716">
            <w:pPr>
              <w:pStyle w:val="BodyText"/>
              <w:numPr>
                <w:ilvl w:val="0"/>
                <w:numId w:val="17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Is the estimate presentation compatible with OnQ</w:t>
            </w:r>
            <w:r w:rsidR="002E69DD">
              <w:rPr>
                <w:rFonts w:ascii="Arial" w:hAnsi="Arial" w:cs="Arial"/>
                <w:sz w:val="18"/>
                <w:szCs w:val="18"/>
              </w:rPr>
              <w:t>/3PCM Unifier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documentation?</w:t>
            </w:r>
          </w:p>
          <w:p w14:paraId="48433F61" w14:textId="0F8437AF" w:rsidR="008A4BC1" w:rsidRPr="00B660AA" w:rsidRDefault="008A4BC1" w:rsidP="006D667F">
            <w:pPr>
              <w:pStyle w:val="8ptindent"/>
            </w:pPr>
            <w:r w:rsidRPr="00B40F88">
              <w:t>PCEM Ref Chapter 7 (</w:t>
            </w:r>
            <w:r>
              <w:t xml:space="preserve">Construction/non-construction WBS, WBS level 3 and </w:t>
            </w:r>
            <w:r w:rsidRPr="00B660AA">
              <w:t>4, project management/work management</w:t>
            </w:r>
            <w:r w:rsidR="00BA0A59">
              <w:t xml:space="preserve"> and Cost Breakdown Structure</w:t>
            </w:r>
            <w:r w:rsidRPr="00B660AA">
              <w:t>)</w:t>
            </w:r>
            <w:r w:rsidRPr="00B660AA">
              <w:tab/>
            </w:r>
            <w:r w:rsidRPr="00B660AA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56E34DDE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692F317C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5993590C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20D9CF15" w14:textId="77777777" w:rsidR="008A4BC1" w:rsidRPr="00496FE2" w:rsidRDefault="008A4BC1" w:rsidP="00F75716">
            <w:pPr>
              <w:pStyle w:val="BodyText"/>
              <w:numPr>
                <w:ilvl w:val="0"/>
                <w:numId w:val="17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Is the estimate broken into appropriate project estimate structure components?</w:t>
            </w:r>
          </w:p>
          <w:p w14:paraId="5EEA0F66" w14:textId="77777777" w:rsidR="008A4BC1" w:rsidRPr="00B660AA" w:rsidRDefault="008A4BC1" w:rsidP="006D667F">
            <w:pPr>
              <w:pStyle w:val="8ptindent"/>
            </w:pPr>
            <w:r w:rsidRPr="00B40F88">
              <w:t xml:space="preserve">PCEM Ref Fig 3.2 </w:t>
            </w:r>
            <w:r w:rsidRPr="00B660AA">
              <w:t xml:space="preserve">(DJC, IJC, contractor overheads </w:t>
            </w:r>
            <w:r>
              <w:t>and</w:t>
            </w:r>
            <w:r w:rsidRPr="00B660AA">
              <w:t xml:space="preserve"> profit, </w:t>
            </w:r>
            <w:r>
              <w:t>DTMR</w:t>
            </w:r>
            <w:r w:rsidRPr="00B660AA">
              <w:t xml:space="preserve"> costs, inflation)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545DB3CA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29C73044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184DDE37" w14:textId="77777777" w:rsidTr="00F75716">
        <w:trPr>
          <w:cantSplit/>
        </w:trPr>
        <w:tc>
          <w:tcPr>
            <w:tcW w:w="6895" w:type="dxa"/>
            <w:gridSpan w:val="2"/>
            <w:shd w:val="clear" w:color="auto" w:fill="F7D0AF"/>
          </w:tcPr>
          <w:p w14:paraId="43CDA882" w14:textId="77777777" w:rsidR="008A4BC1" w:rsidRPr="00496FE2" w:rsidRDefault="008A4BC1" w:rsidP="008A4BC1">
            <w:pPr>
              <w:pStyle w:val="TableHeading"/>
            </w:pPr>
            <w:r w:rsidRPr="00496FE2">
              <w:t>C.  Estimating business rule: pricing</w:t>
            </w:r>
          </w:p>
        </w:tc>
        <w:tc>
          <w:tcPr>
            <w:tcW w:w="683" w:type="dxa"/>
            <w:gridSpan w:val="2"/>
            <w:shd w:val="clear" w:color="auto" w:fill="F7D0AF"/>
          </w:tcPr>
          <w:p w14:paraId="43C66AC7" w14:textId="77777777" w:rsidR="008A4BC1" w:rsidRPr="00496FE2" w:rsidRDefault="008A4BC1" w:rsidP="008A4BC1">
            <w:pPr>
              <w:pStyle w:val="TableHeading"/>
            </w:pPr>
            <w:r w:rsidRPr="00496FE2">
              <w:t>Y/N</w:t>
            </w:r>
            <w:r w:rsidRPr="00496FE2">
              <w:rPr>
                <w:vertAlign w:val="superscript"/>
              </w:rPr>
              <w:fldChar w:fldCharType="begin"/>
            </w:r>
            <w:r w:rsidRPr="00496FE2">
              <w:rPr>
                <w:vertAlign w:val="superscript"/>
              </w:rPr>
              <w:instrText xml:space="preserve"> NOTEREF _Ref238525601 \h  \* MERGEFORMAT </w:instrText>
            </w:r>
            <w:r w:rsidRPr="00496FE2">
              <w:rPr>
                <w:vertAlign w:val="superscript"/>
              </w:rPr>
            </w:r>
            <w:r w:rsidRPr="00496FE2">
              <w:rPr>
                <w:vertAlign w:val="superscript"/>
              </w:rPr>
              <w:fldChar w:fldCharType="separate"/>
            </w:r>
            <w:r w:rsidR="00FF7E26">
              <w:rPr>
                <w:vertAlign w:val="superscript"/>
              </w:rPr>
              <w:t>3</w:t>
            </w:r>
            <w:r w:rsidRPr="00496FE2">
              <w:rPr>
                <w:vertAlign w:val="superscript"/>
              </w:rPr>
              <w:fldChar w:fldCharType="end"/>
            </w:r>
          </w:p>
        </w:tc>
        <w:tc>
          <w:tcPr>
            <w:tcW w:w="2060" w:type="dxa"/>
            <w:shd w:val="clear" w:color="auto" w:fill="F7D0AF"/>
          </w:tcPr>
          <w:p w14:paraId="2DFB2F2F" w14:textId="77777777" w:rsidR="008A4BC1" w:rsidRPr="00496FE2" w:rsidRDefault="008A4BC1" w:rsidP="008A4BC1">
            <w:pPr>
              <w:pStyle w:val="TableHeading"/>
            </w:pPr>
            <w:r w:rsidRPr="00496FE2">
              <w:t>Comments</w:t>
            </w:r>
          </w:p>
        </w:tc>
      </w:tr>
      <w:tr w:rsidR="008A4BC1" w:rsidRPr="00496FE2" w14:paraId="662F7F82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7E52AA09" w14:textId="77777777" w:rsidR="008A4BC1" w:rsidRPr="00496FE2" w:rsidRDefault="008A4BC1" w:rsidP="00F75716">
            <w:pPr>
              <w:pStyle w:val="BodyText"/>
              <w:numPr>
                <w:ilvl w:val="0"/>
                <w:numId w:val="18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Has the estimate been benchmarked against district benchmarking data?</w:t>
            </w:r>
          </w:p>
          <w:p w14:paraId="4452151A" w14:textId="51818F1D" w:rsidR="008A4BC1" w:rsidRPr="00B660AA" w:rsidRDefault="008A4BC1" w:rsidP="008A4BC1">
            <w:pPr>
              <w:pStyle w:val="8ptindent"/>
            </w:pPr>
            <w:r w:rsidRPr="00B40F88">
              <w:t>PCEM Ref Chapter 8 (global rates, key item rates, construction production rates)</w:t>
            </w:r>
            <w:r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C006DC6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57800AE9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603430A0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473B8986" w14:textId="77777777" w:rsidR="008A4BC1" w:rsidRPr="00496FE2" w:rsidRDefault="008A4BC1" w:rsidP="00F75716">
            <w:pPr>
              <w:pStyle w:val="BodyText"/>
              <w:numPr>
                <w:ilvl w:val="0"/>
                <w:numId w:val="18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 xml:space="preserve">Have work method studies been considered during the estimate development? </w:t>
            </w:r>
          </w:p>
          <w:p w14:paraId="5217B7B7" w14:textId="77777777" w:rsidR="008A4BC1" w:rsidRPr="00B660AA" w:rsidRDefault="008A4BC1" w:rsidP="006D667F">
            <w:pPr>
              <w:pStyle w:val="8ptindent"/>
            </w:pPr>
            <w:r w:rsidRPr="00B40F88">
              <w:t>PCEM Ref Cl 5.1 (constructability, traffic management, haul quantities and distances, borrow and spoil requirements, construction methodology, site conditions)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2EFBFBE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729BDB2D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36014206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4D3A5DE4" w14:textId="77777777" w:rsidR="008A4BC1" w:rsidRPr="00B40F88" w:rsidRDefault="008A4BC1" w:rsidP="00F75716">
            <w:pPr>
              <w:pStyle w:val="BodyText"/>
              <w:numPr>
                <w:ilvl w:val="0"/>
                <w:numId w:val="18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B40F88">
              <w:rPr>
                <w:rFonts w:ascii="Arial" w:hAnsi="Arial" w:cs="Arial"/>
                <w:sz w:val="18"/>
                <w:szCs w:val="18"/>
              </w:rPr>
              <w:t>How Principal’s costs been calculated?</w:t>
            </w:r>
          </w:p>
          <w:p w14:paraId="5330BFA8" w14:textId="6CE8831B" w:rsidR="008A4BC1" w:rsidRPr="00B40F88" w:rsidRDefault="008A4BC1" w:rsidP="006D667F">
            <w:pPr>
              <w:pStyle w:val="8ptindent"/>
            </w:pPr>
            <w:r w:rsidRPr="00B40F88">
              <w:t xml:space="preserve">PCEM Ref Cl 3.3 </w:t>
            </w:r>
            <w:r w:rsidR="002E69DD">
              <w:t xml:space="preserve">+ table 3.4 </w:t>
            </w:r>
            <w:r w:rsidRPr="00B40F88">
              <w:t>(as a percentage of the construction cost or from first principles)</w:t>
            </w:r>
            <w:r w:rsidRPr="00B40F88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03562FB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6B22ED94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5D7C6024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694EB260" w14:textId="77777777" w:rsidR="008A4BC1" w:rsidRPr="00D706E3" w:rsidRDefault="008A4BC1" w:rsidP="00F75716">
            <w:pPr>
              <w:pStyle w:val="BodyText"/>
              <w:numPr>
                <w:ilvl w:val="0"/>
                <w:numId w:val="18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D706E3">
              <w:rPr>
                <w:rFonts w:ascii="Arial" w:hAnsi="Arial" w:cs="Arial"/>
                <w:sz w:val="18"/>
                <w:szCs w:val="18"/>
              </w:rPr>
              <w:t>Do the Principal’s costs include all the components?</w:t>
            </w:r>
          </w:p>
          <w:p w14:paraId="0B1DF0AF" w14:textId="74FE5103" w:rsidR="008A4BC1" w:rsidRPr="00B40F88" w:rsidRDefault="008A4BC1" w:rsidP="006D667F">
            <w:pPr>
              <w:pStyle w:val="8ptindent"/>
            </w:pPr>
            <w:r w:rsidRPr="00D706E3">
              <w:t xml:space="preserve">PCEM Ref Cl 3.3 </w:t>
            </w:r>
            <w:r w:rsidR="002E69DD" w:rsidRPr="00D706E3">
              <w:t xml:space="preserve">+ table 3.4 </w:t>
            </w:r>
            <w:r w:rsidRPr="00D706E3">
              <w:t>(project management, principal’s obligations, resumptions, PUP, principal supplied materials, service levies, environmental offset costs etc</w:t>
            </w:r>
            <w:r w:rsidR="00D706E3" w:rsidRPr="00D706E3">
              <w:t>.</w:t>
            </w:r>
            <w:r w:rsidRPr="00D706E3">
              <w:t>)</w:t>
            </w:r>
            <w:r w:rsidRPr="00B40F88">
              <w:tab/>
            </w:r>
            <w:r w:rsidRPr="00B40F88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6A71AF4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23C1D105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2D65BFA1" w14:textId="77777777" w:rsidTr="00F75716">
        <w:trPr>
          <w:cantSplit/>
        </w:trPr>
        <w:tc>
          <w:tcPr>
            <w:tcW w:w="6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812F2E" w14:textId="77777777" w:rsidR="008A4BC1" w:rsidRPr="00496FE2" w:rsidRDefault="008A4BC1" w:rsidP="00F75716">
            <w:pPr>
              <w:pStyle w:val="BodyText"/>
              <w:numPr>
                <w:ilvl w:val="0"/>
                <w:numId w:val="18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Have historic rates been used to prepare the estimate? If so have rates used been adjusted prior to use as per the conditions set out in PCEM?</w:t>
            </w:r>
          </w:p>
          <w:p w14:paraId="01FBB2FC" w14:textId="1F374972" w:rsidR="008A4BC1" w:rsidRPr="00B660AA" w:rsidRDefault="008A4BC1" w:rsidP="00D706E3">
            <w:pPr>
              <w:pStyle w:val="8ptindent"/>
            </w:pPr>
            <w:r w:rsidRPr="00B40F88">
              <w:t>PCEM Ref Cl 9.1.2 (inflation, site/market conditions, location, scale, overheads etc</w:t>
            </w:r>
            <w:r w:rsidR="00D706E3">
              <w:t>.</w:t>
            </w:r>
            <w:r w:rsidRPr="00B40F88">
              <w:t>)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E14A9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14:paraId="273B6A32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57F30E6B" w14:textId="77777777" w:rsidTr="00F75716">
        <w:trPr>
          <w:cantSplit/>
        </w:trPr>
        <w:tc>
          <w:tcPr>
            <w:tcW w:w="6895" w:type="dxa"/>
            <w:gridSpan w:val="2"/>
            <w:shd w:val="clear" w:color="auto" w:fill="F7D0AF"/>
          </w:tcPr>
          <w:p w14:paraId="11D184F1" w14:textId="77777777" w:rsidR="008A4BC1" w:rsidRPr="00496FE2" w:rsidRDefault="008A4BC1" w:rsidP="008A4BC1">
            <w:pPr>
              <w:pStyle w:val="TableHeading"/>
            </w:pPr>
            <w:r w:rsidRPr="00496FE2">
              <w:t>D.  Estimating business rule: risk</w:t>
            </w:r>
          </w:p>
        </w:tc>
        <w:tc>
          <w:tcPr>
            <w:tcW w:w="683" w:type="dxa"/>
            <w:gridSpan w:val="2"/>
            <w:shd w:val="clear" w:color="auto" w:fill="F7D0AF"/>
          </w:tcPr>
          <w:p w14:paraId="2DE5CBD9" w14:textId="737014FF" w:rsidR="008A4BC1" w:rsidRPr="00496FE2" w:rsidRDefault="008A4BC1" w:rsidP="008A4BC1">
            <w:pPr>
              <w:pStyle w:val="TableHeading"/>
            </w:pPr>
            <w:r w:rsidRPr="00496FE2">
              <w:t>Y/N</w:t>
            </w:r>
            <w:r w:rsidRPr="00496FE2">
              <w:fldChar w:fldCharType="begin"/>
            </w:r>
            <w:r w:rsidRPr="00496FE2">
              <w:instrText xml:space="preserve"> NOTEREF _Ref238525601 \h </w:instrText>
            </w:r>
            <w:r w:rsidR="00F22BFD">
              <w:instrText xml:space="preserve"> \* MERGEFORMAT </w:instrText>
            </w:r>
            <w:r w:rsidRPr="00496FE2">
              <w:fldChar w:fldCharType="separate"/>
            </w:r>
            <w:r w:rsidR="00FF7E26">
              <w:t>3</w:t>
            </w:r>
            <w:r w:rsidRPr="00496FE2">
              <w:fldChar w:fldCharType="end"/>
            </w:r>
            <w:r w:rsidRPr="00496FE2">
              <w:rPr>
                <w:vertAlign w:val="superscript"/>
              </w:rPr>
              <w:fldChar w:fldCharType="begin"/>
            </w:r>
            <w:r w:rsidRPr="00496FE2">
              <w:rPr>
                <w:vertAlign w:val="superscript"/>
              </w:rPr>
              <w:instrText xml:space="preserve"> NOTEREF _Ref238525601 \h  \* MERGEFORMAT </w:instrText>
            </w:r>
            <w:r w:rsidRPr="00496FE2">
              <w:rPr>
                <w:vertAlign w:val="superscript"/>
              </w:rPr>
            </w:r>
            <w:r w:rsidRPr="00496FE2">
              <w:rPr>
                <w:vertAlign w:val="superscript"/>
              </w:rPr>
              <w:fldChar w:fldCharType="separate"/>
            </w:r>
            <w:r w:rsidR="00FF7E26">
              <w:rPr>
                <w:vertAlign w:val="superscript"/>
              </w:rPr>
              <w:t>3</w:t>
            </w:r>
            <w:r w:rsidRPr="00496FE2">
              <w:rPr>
                <w:vertAlign w:val="superscript"/>
              </w:rPr>
              <w:fldChar w:fldCharType="end"/>
            </w:r>
          </w:p>
        </w:tc>
        <w:tc>
          <w:tcPr>
            <w:tcW w:w="2060" w:type="dxa"/>
            <w:shd w:val="clear" w:color="auto" w:fill="F7D0AF"/>
          </w:tcPr>
          <w:p w14:paraId="63CA0372" w14:textId="77777777" w:rsidR="008A4BC1" w:rsidRPr="00496FE2" w:rsidRDefault="008A4BC1" w:rsidP="008A4BC1">
            <w:pPr>
              <w:pStyle w:val="TableHeading"/>
            </w:pPr>
            <w:r w:rsidRPr="00496FE2">
              <w:t>Comments</w:t>
            </w:r>
          </w:p>
        </w:tc>
      </w:tr>
      <w:tr w:rsidR="008A4BC1" w:rsidRPr="00496FE2" w14:paraId="56A8F7FB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227D0F31" w14:textId="77777777" w:rsidR="008A4BC1" w:rsidRPr="00496FE2" w:rsidRDefault="008A4BC1" w:rsidP="00F75716">
            <w:pPr>
              <w:pStyle w:val="BodyText"/>
              <w:numPr>
                <w:ilvl w:val="0"/>
                <w:numId w:val="19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Has the appropriate risk assessment approach been used to produce P90 estimate? (</w:t>
            </w:r>
            <w:r w:rsidRPr="00496FE2">
              <w:rPr>
                <w:rFonts w:ascii="Arial" w:hAnsi="Arial" w:cs="Arial"/>
                <w:i/>
                <w:sz w:val="18"/>
                <w:szCs w:val="18"/>
              </w:rPr>
              <w:t>quantitative for Type 1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496FE2">
              <w:rPr>
                <w:rFonts w:ascii="Arial" w:hAnsi="Arial" w:cs="Arial"/>
                <w:i/>
                <w:sz w:val="18"/>
                <w:szCs w:val="18"/>
              </w:rPr>
              <w:t>qualitative for Type 2)</w:t>
            </w:r>
          </w:p>
          <w:p w14:paraId="32BC88FE" w14:textId="77777777" w:rsidR="008A4BC1" w:rsidRPr="00B660AA" w:rsidRDefault="008A4BC1" w:rsidP="006D667F">
            <w:pPr>
              <w:pStyle w:val="8ptindent"/>
            </w:pPr>
            <w:r w:rsidRPr="00B40F88">
              <w:t>PCEM Ref Cl 3.4 &amp; 10.3 (Type 1: risk register, benchmark information, strategic estimating matrix, @Risk package) (Type 2: past experience, common sense review)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05E048FA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085C43FD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7CB5742A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2B3E456E" w14:textId="77777777" w:rsidR="008A4BC1" w:rsidRPr="00496FE2" w:rsidRDefault="008A4BC1" w:rsidP="00F75716">
            <w:pPr>
              <w:pStyle w:val="BodyText"/>
              <w:numPr>
                <w:ilvl w:val="0"/>
                <w:numId w:val="19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lastRenderedPageBreak/>
              <w:t>Has an appropriate risk assessment technique been used?</w:t>
            </w:r>
          </w:p>
          <w:p w14:paraId="0EFA605C" w14:textId="6188AA9C" w:rsidR="008A4BC1" w:rsidRPr="00B660AA" w:rsidRDefault="008A4BC1" w:rsidP="002E69DD">
            <w:pPr>
              <w:pStyle w:val="8ptindent"/>
            </w:pPr>
            <w:r w:rsidRPr="00B40F88">
              <w:t xml:space="preserve">PCEM Ref Cl 10.3  (risk workshop, review past docs, talk to </w:t>
            </w:r>
            <w:r w:rsidR="002E69DD">
              <w:t>“</w:t>
            </w:r>
            <w:r w:rsidRPr="00B40F88">
              <w:t>wise old m</w:t>
            </w:r>
            <w:r w:rsidR="002E69DD">
              <w:t>e</w:t>
            </w:r>
            <w:r w:rsidRPr="00B40F88">
              <w:t>n</w:t>
            </w:r>
            <w:r w:rsidR="002E69DD">
              <w:t>”</w:t>
            </w:r>
            <w:r w:rsidRPr="00B40F88">
              <w:t>)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364F6344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1EA00A3C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049E80F2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38A732E9" w14:textId="12A058E8" w:rsidR="008A4BC1" w:rsidRPr="00B660AA" w:rsidRDefault="008A4BC1" w:rsidP="00F22BFD">
            <w:pPr>
              <w:pStyle w:val="BodyText"/>
              <w:numPr>
                <w:ilvl w:val="0"/>
                <w:numId w:val="19"/>
              </w:numPr>
              <w:spacing w:before="0" w:after="0" w:line="240" w:lineRule="exact"/>
            </w:pPr>
            <w:r w:rsidRPr="00496FE2">
              <w:rPr>
                <w:rFonts w:ascii="Arial" w:hAnsi="Arial" w:cs="Arial"/>
                <w:sz w:val="18"/>
                <w:szCs w:val="18"/>
              </w:rPr>
              <w:t>Has the risk management process followed the Risk Management Process chart?</w:t>
            </w:r>
            <w:r w:rsidR="00F22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BFD">
              <w:rPr>
                <w:rFonts w:ascii="Arial" w:hAnsi="Arial" w:cs="Arial"/>
                <w:color w:val="F79427" w:themeColor="accent4"/>
                <w:sz w:val="16"/>
                <w:szCs w:val="16"/>
              </w:rPr>
              <w:t>PCEM Ref Fig 10.1</w:t>
            </w:r>
            <w:r w:rsidRPr="00B660AA">
              <w:tab/>
            </w:r>
            <w:r w:rsidRPr="00B660AA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0158F4DB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4CB631BA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75D406A7" w14:textId="77777777" w:rsidTr="00F75716">
        <w:trPr>
          <w:cantSplit/>
        </w:trPr>
        <w:tc>
          <w:tcPr>
            <w:tcW w:w="6895" w:type="dxa"/>
            <w:gridSpan w:val="2"/>
            <w:shd w:val="clear" w:color="auto" w:fill="F7D0AF"/>
          </w:tcPr>
          <w:p w14:paraId="64292392" w14:textId="77777777" w:rsidR="008A4BC1" w:rsidRPr="00496FE2" w:rsidRDefault="008A4BC1" w:rsidP="008A4BC1">
            <w:pPr>
              <w:pStyle w:val="TableHeading"/>
            </w:pPr>
            <w:r w:rsidRPr="00496FE2">
              <w:t>E.  Estimating business rule: contingency</w:t>
            </w:r>
          </w:p>
        </w:tc>
        <w:tc>
          <w:tcPr>
            <w:tcW w:w="683" w:type="dxa"/>
            <w:gridSpan w:val="2"/>
            <w:shd w:val="clear" w:color="auto" w:fill="F7D0AF"/>
          </w:tcPr>
          <w:p w14:paraId="194689C8" w14:textId="77777777" w:rsidR="008A4BC1" w:rsidRPr="00496FE2" w:rsidRDefault="008A4BC1" w:rsidP="008A4BC1">
            <w:pPr>
              <w:pStyle w:val="TableHeading"/>
            </w:pPr>
            <w:r w:rsidRPr="00496FE2">
              <w:t>Y/N</w:t>
            </w:r>
            <w:bookmarkStart w:id="3" w:name="_Ref238525730"/>
            <w:r w:rsidRPr="00496FE2">
              <w:rPr>
                <w:rStyle w:val="FootnoteReference"/>
                <w:rFonts w:ascii="Arial" w:hAnsi="Arial" w:cs="Arial"/>
                <w:b w:val="0"/>
                <w:szCs w:val="18"/>
              </w:rPr>
              <w:footnoteReference w:id="4"/>
            </w:r>
            <w:bookmarkEnd w:id="3"/>
          </w:p>
        </w:tc>
        <w:tc>
          <w:tcPr>
            <w:tcW w:w="2060" w:type="dxa"/>
            <w:shd w:val="clear" w:color="auto" w:fill="F7D0AF"/>
          </w:tcPr>
          <w:p w14:paraId="42208D28" w14:textId="77777777" w:rsidR="008A4BC1" w:rsidRPr="00496FE2" w:rsidRDefault="008A4BC1" w:rsidP="008A4BC1">
            <w:pPr>
              <w:pStyle w:val="TableHeading"/>
            </w:pPr>
            <w:r w:rsidRPr="00496FE2">
              <w:t>Comments</w:t>
            </w:r>
          </w:p>
        </w:tc>
      </w:tr>
      <w:tr w:rsidR="008A4BC1" w:rsidRPr="00496FE2" w14:paraId="2F30BE89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62102DAD" w14:textId="77777777" w:rsidR="008A4BC1" w:rsidRPr="00496FE2" w:rsidRDefault="008A4BC1" w:rsidP="00F75716">
            <w:pPr>
              <w:pStyle w:val="BodyText"/>
              <w:numPr>
                <w:ilvl w:val="0"/>
                <w:numId w:val="20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Have the financial allowances made against risks and their treatment been used to determine the appropriate contingency allowance?</w:t>
            </w:r>
          </w:p>
          <w:p w14:paraId="21B52D2D" w14:textId="77777777" w:rsidR="008A4BC1" w:rsidRPr="00B660AA" w:rsidRDefault="008A4BC1" w:rsidP="006D667F">
            <w:pPr>
              <w:pStyle w:val="8ptindent"/>
            </w:pPr>
            <w:r w:rsidRPr="00B40F88">
              <w:t>PCEM Ref Chapter 10.</w:t>
            </w:r>
            <w:r w:rsidRPr="00B660AA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3E92DD55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2341D262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45BE9981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7C0A6BCD" w14:textId="77777777" w:rsidR="008A4BC1" w:rsidRPr="00496FE2" w:rsidRDefault="008A4BC1" w:rsidP="00F75716">
            <w:pPr>
              <w:pStyle w:val="BodyText"/>
              <w:numPr>
                <w:ilvl w:val="0"/>
                <w:numId w:val="20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Is the project contingency allowance within contingency range for this stage?</w:t>
            </w:r>
          </w:p>
          <w:p w14:paraId="36D6961A" w14:textId="761896F4" w:rsidR="008A4BC1" w:rsidRPr="00B660AA" w:rsidRDefault="008A4BC1" w:rsidP="008A4BC1">
            <w:pPr>
              <w:pStyle w:val="8ptindent"/>
            </w:pPr>
            <w:r w:rsidRPr="00B40F88">
              <w:t>PCEM Ref Table 3.</w:t>
            </w:r>
            <w:r>
              <w:t>6</w:t>
            </w:r>
            <w:r w:rsidRPr="00B660AA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61493C62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519E6CBE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3F9FA052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3C13B398" w14:textId="77777777" w:rsidR="008A4BC1" w:rsidRPr="00496FE2" w:rsidRDefault="008A4BC1" w:rsidP="00F75716">
            <w:pPr>
              <w:pStyle w:val="BodyText"/>
              <w:numPr>
                <w:ilvl w:val="0"/>
                <w:numId w:val="20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For Type 1 projects, have appropriate contingency allowances been made against individual cost change categories?</w:t>
            </w:r>
          </w:p>
          <w:p w14:paraId="5ADD9DDE" w14:textId="65DD4E7A" w:rsidR="008A4BC1" w:rsidRPr="00B660AA" w:rsidRDefault="008A4BC1" w:rsidP="008A4BC1">
            <w:pPr>
              <w:pStyle w:val="8ptindent"/>
            </w:pPr>
            <w:r w:rsidRPr="00B40F88">
              <w:t>PCEM Ref Cl 3.4 &amp; chapter 10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02FE2AB7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6BB95285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5F9E2701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69D638D6" w14:textId="77777777" w:rsidR="008A4BC1" w:rsidRPr="00496FE2" w:rsidRDefault="008A4BC1" w:rsidP="00F75716">
            <w:pPr>
              <w:pStyle w:val="BodyText"/>
              <w:numPr>
                <w:ilvl w:val="0"/>
                <w:numId w:val="20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Does the estimate allow for unmeasured, unidentified items?</w:t>
            </w:r>
          </w:p>
          <w:p w14:paraId="5A4F5BC8" w14:textId="57A4BC6C" w:rsidR="008A4BC1" w:rsidRPr="00B660AA" w:rsidRDefault="008A4BC1" w:rsidP="008A4BC1">
            <w:pPr>
              <w:pStyle w:val="8ptindent"/>
            </w:pPr>
            <w:r w:rsidRPr="00B40F88">
              <w:t>PCEM Ref Cl 10.</w:t>
            </w:r>
            <w:r>
              <w:t>8</w:t>
            </w:r>
            <w:r w:rsidRPr="00B40F88">
              <w:t>.9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3180F308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3AF8388C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01E2B05E" w14:textId="77777777" w:rsidTr="00F75716">
        <w:trPr>
          <w:cantSplit/>
        </w:trPr>
        <w:tc>
          <w:tcPr>
            <w:tcW w:w="6895" w:type="dxa"/>
            <w:gridSpan w:val="2"/>
            <w:shd w:val="clear" w:color="auto" w:fill="F7D0AF"/>
          </w:tcPr>
          <w:p w14:paraId="61ECEDD4" w14:textId="77777777" w:rsidR="008A4BC1" w:rsidRPr="00496FE2" w:rsidRDefault="008A4BC1" w:rsidP="008A4BC1">
            <w:pPr>
              <w:pStyle w:val="TableHeading"/>
            </w:pPr>
            <w:r w:rsidRPr="00496FE2">
              <w:t>F.  Estimating business rule: escalation</w:t>
            </w:r>
          </w:p>
        </w:tc>
        <w:tc>
          <w:tcPr>
            <w:tcW w:w="683" w:type="dxa"/>
            <w:gridSpan w:val="2"/>
            <w:shd w:val="clear" w:color="auto" w:fill="F7D0AF"/>
          </w:tcPr>
          <w:p w14:paraId="596CC9FC" w14:textId="77777777" w:rsidR="008A4BC1" w:rsidRPr="00496FE2" w:rsidRDefault="008A4BC1" w:rsidP="008A4BC1">
            <w:pPr>
              <w:pStyle w:val="TableHeading"/>
            </w:pPr>
            <w:r w:rsidRPr="00496FE2">
              <w:t>Y/N</w:t>
            </w:r>
            <w:r w:rsidRPr="00496FE2">
              <w:fldChar w:fldCharType="begin"/>
            </w:r>
            <w:r w:rsidRPr="00496FE2">
              <w:instrText xml:space="preserve"> NOTEREF _Ref238525730 \f \h  \* MERGEFORMAT </w:instrText>
            </w:r>
            <w:r w:rsidRPr="00496FE2">
              <w:fldChar w:fldCharType="separate"/>
            </w:r>
            <w:r w:rsidR="00FF7E26" w:rsidRPr="00FF7E26">
              <w:rPr>
                <w:rStyle w:val="FootnoteReference"/>
                <w:rFonts w:ascii="Arial" w:hAnsi="Arial" w:cs="Arial"/>
                <w:b w:val="0"/>
                <w:szCs w:val="18"/>
              </w:rPr>
              <w:t>4</w:t>
            </w:r>
            <w:r w:rsidRPr="00496FE2">
              <w:fldChar w:fldCharType="end"/>
            </w:r>
          </w:p>
        </w:tc>
        <w:tc>
          <w:tcPr>
            <w:tcW w:w="2060" w:type="dxa"/>
            <w:shd w:val="clear" w:color="auto" w:fill="F7D0AF"/>
          </w:tcPr>
          <w:p w14:paraId="3D8DBEEF" w14:textId="77777777" w:rsidR="008A4BC1" w:rsidRPr="00496FE2" w:rsidRDefault="008A4BC1" w:rsidP="008A4BC1">
            <w:pPr>
              <w:pStyle w:val="TableHeading"/>
            </w:pPr>
            <w:r w:rsidRPr="00496FE2">
              <w:t>Comments</w:t>
            </w:r>
          </w:p>
        </w:tc>
      </w:tr>
      <w:tr w:rsidR="008A4BC1" w:rsidRPr="00496FE2" w14:paraId="705A4B32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7094BBF2" w14:textId="36E86F67" w:rsidR="008A4BC1" w:rsidRPr="00496FE2" w:rsidRDefault="008A4BC1" w:rsidP="00F75716">
            <w:pPr>
              <w:pStyle w:val="BodyText"/>
              <w:numPr>
                <w:ilvl w:val="0"/>
                <w:numId w:val="21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 xml:space="preserve">Has the escalation been calculated in accordance with </w:t>
            </w:r>
            <w:r>
              <w:rPr>
                <w:rFonts w:ascii="Arial" w:hAnsi="Arial" w:cs="Arial"/>
                <w:sz w:val="18"/>
                <w:szCs w:val="18"/>
              </w:rPr>
              <w:t>QT</w:t>
            </w:r>
            <w:r w:rsidRPr="00496FE2">
              <w:rPr>
                <w:rFonts w:ascii="Arial" w:hAnsi="Arial" w:cs="Arial"/>
                <w:sz w:val="18"/>
                <w:szCs w:val="18"/>
              </w:rPr>
              <w:t>RIP guidelines? Wh</w:t>
            </w:r>
            <w:r w:rsidR="002E69DD">
              <w:rPr>
                <w:rFonts w:ascii="Arial" w:hAnsi="Arial" w:cs="Arial"/>
                <w:sz w:val="18"/>
                <w:szCs w:val="18"/>
              </w:rPr>
              <w:t xml:space="preserve">ich approach / how was the </w:t>
            </w:r>
            <w:r w:rsidRPr="00496FE2">
              <w:rPr>
                <w:rFonts w:ascii="Arial" w:hAnsi="Arial" w:cs="Arial"/>
                <w:sz w:val="18"/>
                <w:szCs w:val="18"/>
              </w:rPr>
              <w:t>percent</w:t>
            </w:r>
            <w:r w:rsidR="002E69DD">
              <w:rPr>
                <w:rFonts w:ascii="Arial" w:hAnsi="Arial" w:cs="Arial"/>
                <w:sz w:val="18"/>
                <w:szCs w:val="18"/>
              </w:rPr>
              <w:t>age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9DD">
              <w:rPr>
                <w:rFonts w:ascii="Arial" w:hAnsi="Arial" w:cs="Arial"/>
                <w:sz w:val="18"/>
                <w:szCs w:val="18"/>
              </w:rPr>
              <w:t>used derived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14FB1CCB" w14:textId="77777777" w:rsidR="008A4BC1" w:rsidRPr="00B660AA" w:rsidRDefault="008A4BC1" w:rsidP="006D667F">
            <w:pPr>
              <w:pStyle w:val="8ptindent"/>
            </w:pPr>
            <w:r w:rsidRPr="00B40F88">
              <w:t>PCEM Ref Cl 3.5</w:t>
            </w:r>
            <w:r w:rsidRPr="00B660AA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008C551E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22AA0A4F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5D55653F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5303A1FB" w14:textId="77777777" w:rsidR="008A4BC1" w:rsidRPr="00496FE2" w:rsidRDefault="008A4BC1" w:rsidP="00F75716">
            <w:pPr>
              <w:pStyle w:val="BodyText"/>
              <w:numPr>
                <w:ilvl w:val="0"/>
                <w:numId w:val="21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Has the escalation calculator been used to value the escalation amount?</w:t>
            </w:r>
          </w:p>
          <w:p w14:paraId="4D69F020" w14:textId="77777777" w:rsidR="008A4BC1" w:rsidRPr="00B660AA" w:rsidRDefault="008A4BC1" w:rsidP="006D667F">
            <w:pPr>
              <w:pStyle w:val="8ptindent"/>
            </w:pPr>
            <w:r w:rsidRPr="00B40F88">
              <w:t>PCEM Ref Annex H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42DE293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1F5A1146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6935A15B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301A1248" w14:textId="77777777" w:rsidR="008A4BC1" w:rsidRPr="00496FE2" w:rsidRDefault="008A4BC1" w:rsidP="00F75716">
            <w:pPr>
              <w:pStyle w:val="BodyText"/>
              <w:numPr>
                <w:ilvl w:val="0"/>
                <w:numId w:val="21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Have all the escalation components been taken into account while determining escalation for Type 1 projects?</w:t>
            </w:r>
          </w:p>
          <w:p w14:paraId="733C1950" w14:textId="77777777" w:rsidR="008A4BC1" w:rsidRPr="00B660AA" w:rsidRDefault="008A4BC1" w:rsidP="006D667F">
            <w:pPr>
              <w:pStyle w:val="8ptindent"/>
            </w:pPr>
            <w:r w:rsidRPr="00B40F88">
              <w:t>PCEM Ref Table 3.</w:t>
            </w:r>
            <w:r>
              <w:t>7</w:t>
            </w:r>
            <w:r w:rsidRPr="00B40F88">
              <w:t xml:space="preserve"> (</w:t>
            </w:r>
            <w:r w:rsidRPr="00B660AA">
              <w:t>inflation, market conditions, supply co</w:t>
            </w:r>
            <w:r>
              <w:t>nstraints, project complexity)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63A40500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2660C36B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19DC6398" w14:textId="77777777" w:rsidTr="00F75716">
        <w:trPr>
          <w:cantSplit/>
        </w:trPr>
        <w:tc>
          <w:tcPr>
            <w:tcW w:w="6895" w:type="dxa"/>
            <w:gridSpan w:val="2"/>
            <w:shd w:val="clear" w:color="auto" w:fill="F7D0AF"/>
          </w:tcPr>
          <w:p w14:paraId="3E5B99E7" w14:textId="77777777" w:rsidR="008A4BC1" w:rsidRPr="00496FE2" w:rsidRDefault="008A4BC1" w:rsidP="008A4BC1">
            <w:pPr>
              <w:pStyle w:val="TableHeading"/>
            </w:pPr>
            <w:r w:rsidRPr="00496FE2">
              <w:t>G.  Estimating business rules: review and approvals</w:t>
            </w:r>
          </w:p>
        </w:tc>
        <w:tc>
          <w:tcPr>
            <w:tcW w:w="683" w:type="dxa"/>
            <w:gridSpan w:val="2"/>
            <w:shd w:val="clear" w:color="auto" w:fill="F7D0AF"/>
          </w:tcPr>
          <w:p w14:paraId="5B2C18D2" w14:textId="77777777" w:rsidR="008A4BC1" w:rsidRPr="00496FE2" w:rsidRDefault="008A4BC1" w:rsidP="008A4BC1">
            <w:pPr>
              <w:pStyle w:val="TableHeading"/>
            </w:pPr>
            <w:r w:rsidRPr="00496FE2">
              <w:t>Y/N</w:t>
            </w:r>
            <w:r w:rsidRPr="00496FE2">
              <w:fldChar w:fldCharType="begin"/>
            </w:r>
            <w:r w:rsidRPr="00496FE2">
              <w:instrText xml:space="preserve"> NOTEREF _Ref238525730 \f \h  \* MERGEFORMAT </w:instrText>
            </w:r>
            <w:r w:rsidRPr="00496FE2">
              <w:fldChar w:fldCharType="separate"/>
            </w:r>
            <w:r w:rsidR="00FF7E26" w:rsidRPr="00FF7E26">
              <w:rPr>
                <w:rStyle w:val="FootnoteReference"/>
                <w:rFonts w:ascii="Arial" w:hAnsi="Arial" w:cs="Arial"/>
                <w:b w:val="0"/>
                <w:szCs w:val="18"/>
              </w:rPr>
              <w:t>4</w:t>
            </w:r>
            <w:r w:rsidRPr="00496FE2">
              <w:fldChar w:fldCharType="end"/>
            </w:r>
          </w:p>
        </w:tc>
        <w:tc>
          <w:tcPr>
            <w:tcW w:w="2060" w:type="dxa"/>
            <w:shd w:val="clear" w:color="auto" w:fill="F7D0AF"/>
          </w:tcPr>
          <w:p w14:paraId="45C10B54" w14:textId="77777777" w:rsidR="008A4BC1" w:rsidRPr="00496FE2" w:rsidRDefault="008A4BC1" w:rsidP="008A4BC1">
            <w:pPr>
              <w:pStyle w:val="TableHeading"/>
            </w:pPr>
            <w:r w:rsidRPr="00496FE2">
              <w:t>Comments</w:t>
            </w:r>
          </w:p>
        </w:tc>
      </w:tr>
      <w:tr w:rsidR="008A4BC1" w:rsidRPr="00496FE2" w14:paraId="1458D7F1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36E57C09" w14:textId="6AC35E56" w:rsidR="008A4BC1" w:rsidRPr="00496FE2" w:rsidRDefault="008A4BC1" w:rsidP="00F75716">
            <w:pPr>
              <w:pStyle w:val="BodyText"/>
              <w:numPr>
                <w:ilvl w:val="0"/>
                <w:numId w:val="22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an estimate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reality check been </w:t>
            </w:r>
            <w:r>
              <w:rPr>
                <w:rFonts w:ascii="Arial" w:hAnsi="Arial" w:cs="Arial"/>
                <w:sz w:val="18"/>
                <w:szCs w:val="18"/>
              </w:rPr>
              <w:t>performed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by the project manager prior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peer review?</w:t>
            </w:r>
          </w:p>
          <w:p w14:paraId="1CD4397E" w14:textId="77777777" w:rsidR="008A4BC1" w:rsidRPr="00B660AA" w:rsidRDefault="008A4BC1" w:rsidP="006D667F">
            <w:pPr>
              <w:pStyle w:val="8ptindent"/>
            </w:pPr>
            <w:r w:rsidRPr="00B40F88">
              <w:t>PCEM Ref Cl 4.1.6</w:t>
            </w:r>
            <w:r w:rsidRPr="00B40F88">
              <w:tab/>
            </w:r>
            <w:r w:rsidRPr="00B660AA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4AE508C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7E54C00E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5CEB9990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2F60FFF5" w14:textId="7A17A683" w:rsidR="008A4BC1" w:rsidRPr="00496FE2" w:rsidRDefault="008A4BC1" w:rsidP="00F75716">
            <w:pPr>
              <w:pStyle w:val="BodyText"/>
              <w:numPr>
                <w:ilvl w:val="0"/>
                <w:numId w:val="22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sz w:val="18"/>
                <w:szCs w:val="18"/>
              </w:rPr>
              <w:t xml:space="preserve">a peer review been undertaken? 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Is there written evidence of </w:t>
            </w:r>
            <w:r>
              <w:rPr>
                <w:rFonts w:ascii="Arial" w:hAnsi="Arial" w:cs="Arial"/>
                <w:sz w:val="18"/>
                <w:szCs w:val="18"/>
              </w:rPr>
              <w:t>the reviewer</w:t>
            </w:r>
            <w:r w:rsidR="00F22BFD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feedback? </w:t>
            </w:r>
            <w:r>
              <w:rPr>
                <w:rFonts w:ascii="Arial" w:hAnsi="Arial" w:cs="Arial"/>
                <w:sz w:val="18"/>
                <w:szCs w:val="18"/>
              </w:rPr>
              <w:t>Has that feedback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been actioned to the reviewer’s satisfaction?</w:t>
            </w:r>
          </w:p>
          <w:p w14:paraId="374837D1" w14:textId="77777777" w:rsidR="008A4BC1" w:rsidRPr="00B660AA" w:rsidRDefault="008A4BC1" w:rsidP="006D667F">
            <w:pPr>
              <w:pStyle w:val="8ptindent"/>
            </w:pPr>
            <w:r w:rsidRPr="00B40F88">
              <w:t>PCEM Ref Cl 4.1.11.1</w:t>
            </w:r>
            <w:r w:rsidRPr="00B660AA">
              <w:tab/>
            </w:r>
            <w:r w:rsidRPr="00B660AA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68921049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4687A5AC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5785328D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556F2099" w14:textId="0E273C2B" w:rsidR="008A4BC1" w:rsidRPr="00496FE2" w:rsidRDefault="008A4BC1" w:rsidP="00F75716">
            <w:pPr>
              <w:pStyle w:val="BodyText"/>
              <w:numPr>
                <w:ilvl w:val="0"/>
                <w:numId w:val="22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96FE2">
              <w:rPr>
                <w:rFonts w:ascii="Arial" w:hAnsi="Arial" w:cs="Arial"/>
                <w:b/>
                <w:sz w:val="18"/>
                <w:szCs w:val="18"/>
              </w:rPr>
              <w:t>arge and complex projects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: where applicable, has an independent concurrence review been undertaken? Is there written evidence of </w:t>
            </w:r>
            <w:r>
              <w:rPr>
                <w:rFonts w:ascii="Arial" w:hAnsi="Arial" w:cs="Arial"/>
                <w:sz w:val="18"/>
                <w:szCs w:val="18"/>
              </w:rPr>
              <w:t>the reviewer</w:t>
            </w:r>
            <w:r w:rsidR="00F22BFD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feedback? </w:t>
            </w:r>
            <w:r>
              <w:rPr>
                <w:rFonts w:ascii="Arial" w:hAnsi="Arial" w:cs="Arial"/>
                <w:sz w:val="18"/>
                <w:szCs w:val="18"/>
              </w:rPr>
              <w:t>Has that feedback</w:t>
            </w:r>
            <w:r w:rsidRPr="00496FE2">
              <w:rPr>
                <w:rFonts w:ascii="Arial" w:hAnsi="Arial" w:cs="Arial"/>
                <w:sz w:val="18"/>
                <w:szCs w:val="18"/>
              </w:rPr>
              <w:t xml:space="preserve"> been actioned to the reviewer’s satisfaction?</w:t>
            </w:r>
          </w:p>
          <w:p w14:paraId="23426E04" w14:textId="69716216" w:rsidR="008A4BC1" w:rsidRPr="00B660AA" w:rsidRDefault="008A4BC1" w:rsidP="002E69DD">
            <w:pPr>
              <w:pStyle w:val="8ptindent"/>
            </w:pPr>
            <w:r w:rsidRPr="00B40F88">
              <w:t>PCEM Ref Cl 4.1.11.2 (State funded and cost &gt;$</w:t>
            </w:r>
            <w:r w:rsidR="002E69DD">
              <w:t>10</w:t>
            </w:r>
            <w:r w:rsidRPr="00B40F88">
              <w:t>m o</w:t>
            </w:r>
            <w:r w:rsidR="00B51D1A">
              <w:t>r federally funded and cost &gt;$25</w:t>
            </w:r>
            <w:r w:rsidRPr="00B40F88">
              <w:t>m or considered high risk or very complex)</w:t>
            </w:r>
            <w:r w:rsidRPr="00B660AA">
              <w:t xml:space="preserve"> </w:t>
            </w:r>
            <w:r w:rsidRPr="00B660AA">
              <w:tab/>
            </w:r>
            <w:r w:rsidRPr="00B660AA">
              <w:tab/>
            </w:r>
          </w:p>
        </w:tc>
        <w:tc>
          <w:tcPr>
            <w:tcW w:w="683" w:type="dxa"/>
            <w:gridSpan w:val="2"/>
            <w:shd w:val="clear" w:color="auto" w:fill="auto"/>
          </w:tcPr>
          <w:p w14:paraId="46836087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391AE30D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0A8BED8F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2BF13A58" w14:textId="77777777" w:rsidR="008A4BC1" w:rsidRPr="00496FE2" w:rsidRDefault="008A4BC1" w:rsidP="00F75716">
            <w:pPr>
              <w:pStyle w:val="BodyText"/>
              <w:numPr>
                <w:ilvl w:val="0"/>
                <w:numId w:val="22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96FE2">
              <w:rPr>
                <w:rFonts w:ascii="Arial" w:hAnsi="Arial" w:cs="Arial"/>
                <w:sz w:val="18"/>
                <w:szCs w:val="18"/>
              </w:rPr>
              <w:t>Has the estimator/reviewer(s) signed off Project Cost Estimate (Summary) and (Approval) forms?</w:t>
            </w:r>
          </w:p>
          <w:p w14:paraId="605803C1" w14:textId="77777777" w:rsidR="008A4BC1" w:rsidRPr="00B660AA" w:rsidRDefault="008A4BC1" w:rsidP="006D667F">
            <w:pPr>
              <w:pStyle w:val="8ptindent"/>
            </w:pPr>
            <w:r w:rsidRPr="00B40F88">
              <w:t>PCEM Ref Cl 4.1.12 and Annexure L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2B94EF63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0BB06E80" w14:textId="77777777" w:rsidR="008A4BC1" w:rsidRPr="00496FE2" w:rsidRDefault="008A4BC1" w:rsidP="006D667F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BC1" w:rsidRPr="00496FE2" w14:paraId="52A50E6D" w14:textId="77777777" w:rsidTr="00F75716">
        <w:trPr>
          <w:cantSplit/>
        </w:trPr>
        <w:tc>
          <w:tcPr>
            <w:tcW w:w="6895" w:type="dxa"/>
            <w:gridSpan w:val="2"/>
            <w:shd w:val="clear" w:color="auto" w:fill="F7D0AF"/>
          </w:tcPr>
          <w:p w14:paraId="0C65C482" w14:textId="77777777" w:rsidR="008A4BC1" w:rsidRPr="00496FE2" w:rsidRDefault="008A4BC1" w:rsidP="008A4BC1">
            <w:pPr>
              <w:pStyle w:val="TableHeading"/>
            </w:pPr>
            <w:r w:rsidRPr="00496FE2">
              <w:t>H.  Estimating business rules: programming and cost planning</w:t>
            </w:r>
            <w:r w:rsidRPr="00496FE2">
              <w:tab/>
            </w:r>
            <w:r w:rsidRPr="00496FE2">
              <w:tab/>
            </w:r>
          </w:p>
        </w:tc>
        <w:tc>
          <w:tcPr>
            <w:tcW w:w="677" w:type="dxa"/>
            <w:shd w:val="clear" w:color="auto" w:fill="F7D0AF"/>
          </w:tcPr>
          <w:p w14:paraId="37306C25" w14:textId="77777777" w:rsidR="008A4BC1" w:rsidRPr="00496FE2" w:rsidRDefault="008A4BC1" w:rsidP="008A4BC1">
            <w:pPr>
              <w:pStyle w:val="TableHeading"/>
            </w:pPr>
            <w:r w:rsidRPr="00496FE2">
              <w:t>Y/N</w:t>
            </w:r>
            <w:r w:rsidRPr="00496FE2">
              <w:fldChar w:fldCharType="begin"/>
            </w:r>
            <w:r w:rsidRPr="00496FE2">
              <w:instrText xml:space="preserve"> NOTEREF _Ref238525730 \f \h  \* MERGEFORMAT </w:instrText>
            </w:r>
            <w:r w:rsidRPr="00496FE2">
              <w:fldChar w:fldCharType="separate"/>
            </w:r>
            <w:r w:rsidR="00FF7E26" w:rsidRPr="00FF7E26">
              <w:rPr>
                <w:rStyle w:val="FootnoteReference"/>
                <w:rFonts w:ascii="Arial" w:hAnsi="Arial" w:cs="Arial"/>
                <w:b w:val="0"/>
                <w:szCs w:val="18"/>
              </w:rPr>
              <w:t>4</w:t>
            </w:r>
            <w:r w:rsidRPr="00496FE2">
              <w:fldChar w:fldCharType="end"/>
            </w:r>
          </w:p>
        </w:tc>
        <w:tc>
          <w:tcPr>
            <w:tcW w:w="2066" w:type="dxa"/>
            <w:gridSpan w:val="2"/>
            <w:shd w:val="clear" w:color="auto" w:fill="F7D0AF"/>
          </w:tcPr>
          <w:p w14:paraId="57B194C4" w14:textId="77777777" w:rsidR="008A4BC1" w:rsidRPr="00496FE2" w:rsidRDefault="008A4BC1" w:rsidP="008A4BC1">
            <w:pPr>
              <w:pStyle w:val="TableHeading"/>
            </w:pPr>
            <w:r w:rsidRPr="00496FE2">
              <w:t>Comments</w:t>
            </w:r>
          </w:p>
        </w:tc>
      </w:tr>
      <w:tr w:rsidR="008A4BC1" w:rsidRPr="00496FE2" w14:paraId="6F14EE7B" w14:textId="77777777" w:rsidTr="00F75716">
        <w:trPr>
          <w:cantSplit/>
        </w:trPr>
        <w:tc>
          <w:tcPr>
            <w:tcW w:w="6895" w:type="dxa"/>
            <w:gridSpan w:val="2"/>
            <w:shd w:val="clear" w:color="auto" w:fill="auto"/>
          </w:tcPr>
          <w:p w14:paraId="0F3C766F" w14:textId="6D4AD5A7" w:rsidR="0053648B" w:rsidRDefault="008A4BC1" w:rsidP="008A4BC1">
            <w:pPr>
              <w:pStyle w:val="BodyText"/>
              <w:numPr>
                <w:ilvl w:val="0"/>
                <w:numId w:val="23"/>
              </w:numPr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8A4BC1">
              <w:rPr>
                <w:rFonts w:ascii="Arial" w:hAnsi="Arial" w:cs="Arial"/>
                <w:sz w:val="18"/>
                <w:szCs w:val="18"/>
              </w:rPr>
              <w:t xml:space="preserve">Has the Project Cost Management Process been completed and peer reviewed for this project phase? Has cost control been regularly undertaken to inform </w:t>
            </w:r>
            <w:r w:rsidR="00F22BFD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8A4BC1">
              <w:rPr>
                <w:rFonts w:ascii="Arial" w:hAnsi="Arial" w:cs="Arial"/>
                <w:sz w:val="18"/>
                <w:szCs w:val="18"/>
              </w:rPr>
              <w:t>project plan variances (if required)?</w:t>
            </w:r>
          </w:p>
          <w:p w14:paraId="7A355024" w14:textId="1D9847BC" w:rsidR="008A4BC1" w:rsidRPr="0053648B" w:rsidRDefault="008A4BC1" w:rsidP="0053648B">
            <w:pPr>
              <w:pStyle w:val="BodyText"/>
              <w:spacing w:before="0" w:after="0" w:line="24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648B">
              <w:rPr>
                <w:rFonts w:ascii="Arial" w:hAnsi="Arial" w:cs="Arial"/>
                <w:color w:val="F58025"/>
                <w:sz w:val="16"/>
                <w:szCs w:val="16"/>
              </w:rPr>
              <w:t>PCEM Ref Cl 4.1.11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6A5073DB" w14:textId="77777777" w:rsidR="008A4BC1" w:rsidRPr="00496FE2" w:rsidRDefault="008A4BC1" w:rsidP="008A4BC1">
            <w:pPr>
              <w:pStyle w:val="TableText"/>
            </w:pPr>
          </w:p>
        </w:tc>
        <w:tc>
          <w:tcPr>
            <w:tcW w:w="2060" w:type="dxa"/>
            <w:shd w:val="clear" w:color="auto" w:fill="auto"/>
          </w:tcPr>
          <w:p w14:paraId="2B797F49" w14:textId="77777777" w:rsidR="008A4BC1" w:rsidRPr="00496FE2" w:rsidRDefault="008A4BC1" w:rsidP="008A4BC1">
            <w:pPr>
              <w:pStyle w:val="TableText"/>
            </w:pPr>
          </w:p>
        </w:tc>
      </w:tr>
      <w:tr w:rsidR="008A4BC1" w:rsidRPr="00496FE2" w14:paraId="071D233D" w14:textId="77777777" w:rsidTr="00F75716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0A8B" w14:textId="77777777" w:rsidR="008A4BC1" w:rsidRPr="00496FE2" w:rsidRDefault="008A4BC1" w:rsidP="008A4BC1">
            <w:pPr>
              <w:pStyle w:val="TableText"/>
            </w:pPr>
            <w:r w:rsidRPr="00496FE2">
              <w:sym w:font="Wingdings" w:char="F0A8"/>
            </w:r>
            <w:r w:rsidRPr="00496FE2">
              <w:t xml:space="preserve"> Satisfactory (expected process controls are in place and used satisfactorily)</w:t>
            </w:r>
          </w:p>
          <w:p w14:paraId="37DF7E42" w14:textId="77777777" w:rsidR="008A4BC1" w:rsidRDefault="008A4BC1" w:rsidP="008A4BC1">
            <w:pPr>
              <w:pStyle w:val="TableText"/>
            </w:pPr>
            <w:r w:rsidRPr="00496FE2">
              <w:sym w:font="Wingdings" w:char="F0A8"/>
            </w:r>
            <w:r w:rsidRPr="00496FE2">
              <w:t xml:space="preserve"> Unsatisfactory (attach details of any controls that in your opinion are not in place and/or are not used satisfactorily)</w:t>
            </w:r>
          </w:p>
          <w:p w14:paraId="7F55514E" w14:textId="13FB6E50" w:rsidR="00F75716" w:rsidRPr="00496FE2" w:rsidRDefault="00F75716" w:rsidP="008A4BC1">
            <w:pPr>
              <w:pStyle w:val="TableText"/>
            </w:pPr>
            <w:r w:rsidRPr="00496FE2">
              <w:sym w:font="Wingdings" w:char="F0A8"/>
            </w:r>
            <w:r w:rsidRPr="00496FE2">
              <w:t xml:space="preserve"> Approved     </w:t>
            </w:r>
            <w:r w:rsidRPr="00496FE2">
              <w:sym w:font="Wingdings" w:char="F0A8"/>
            </w:r>
            <w:r>
              <w:t xml:space="preserve"> Not approved</w:t>
            </w:r>
          </w:p>
        </w:tc>
      </w:tr>
      <w:tr w:rsidR="008A4BC1" w:rsidRPr="0053648B" w14:paraId="28EC595E" w14:textId="77777777" w:rsidTr="00F75716">
        <w:tc>
          <w:tcPr>
            <w:tcW w:w="5374" w:type="dxa"/>
            <w:shd w:val="clear" w:color="auto" w:fill="auto"/>
          </w:tcPr>
          <w:p w14:paraId="0748329D" w14:textId="77777777" w:rsidR="008A4BC1" w:rsidRPr="00496FE2" w:rsidRDefault="008A4BC1" w:rsidP="006D667F">
            <w:pPr>
              <w:pStyle w:val="BodyText"/>
              <w:tabs>
                <w:tab w:val="left" w:leader="dot" w:pos="5532"/>
              </w:tabs>
              <w:spacing w:before="40" w:after="40" w:line="240" w:lineRule="exact"/>
              <w:rPr>
                <w:rFonts w:ascii="Arial" w:hAnsi="Arial"/>
                <w:b/>
                <w:sz w:val="18"/>
              </w:rPr>
            </w:pPr>
            <w:r w:rsidRPr="00496FE2">
              <w:rPr>
                <w:rFonts w:ascii="Arial" w:hAnsi="Arial"/>
                <w:b/>
                <w:sz w:val="18"/>
              </w:rPr>
              <w:t>Signature</w:t>
            </w:r>
            <w:r w:rsidRPr="00496FE2"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4264" w:type="dxa"/>
            <w:gridSpan w:val="4"/>
            <w:shd w:val="clear" w:color="auto" w:fill="auto"/>
          </w:tcPr>
          <w:p w14:paraId="77CA5A05" w14:textId="77777777" w:rsidR="008A4BC1" w:rsidRPr="00496FE2" w:rsidRDefault="008A4BC1" w:rsidP="006D667F">
            <w:pPr>
              <w:pStyle w:val="BodyText"/>
              <w:tabs>
                <w:tab w:val="left" w:leader="dot" w:pos="4224"/>
              </w:tabs>
              <w:spacing w:before="40" w:after="40" w:line="240" w:lineRule="exact"/>
              <w:rPr>
                <w:rFonts w:ascii="Arial" w:hAnsi="Arial"/>
                <w:b/>
                <w:sz w:val="18"/>
              </w:rPr>
            </w:pPr>
            <w:r w:rsidRPr="00496FE2">
              <w:rPr>
                <w:rFonts w:ascii="Arial" w:hAnsi="Arial"/>
                <w:b/>
                <w:sz w:val="18"/>
              </w:rPr>
              <w:t>Date</w:t>
            </w:r>
            <w:r w:rsidRPr="00496FE2">
              <w:rPr>
                <w:rFonts w:ascii="Arial" w:hAnsi="Arial"/>
                <w:b/>
                <w:sz w:val="18"/>
              </w:rPr>
              <w:tab/>
            </w:r>
          </w:p>
        </w:tc>
      </w:tr>
    </w:tbl>
    <w:p w14:paraId="17D03AED" w14:textId="7E9909B5" w:rsidR="008A4BC1" w:rsidRPr="0053648B" w:rsidRDefault="008A4BC1" w:rsidP="0053648B">
      <w:pPr>
        <w:pStyle w:val="BodyText"/>
        <w:rPr>
          <w:sz w:val="2"/>
          <w:szCs w:val="2"/>
        </w:rPr>
      </w:pPr>
    </w:p>
    <w:sectPr w:rsidR="008A4BC1" w:rsidRPr="0053648B" w:rsidSect="00C17321">
      <w:headerReference w:type="default" r:id="rId11"/>
      <w:footerReference w:type="default" r:id="rId12"/>
      <w:pgSz w:w="11906" w:h="16838" w:code="9"/>
      <w:pgMar w:top="1418" w:right="1134" w:bottom="1134" w:left="1134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852B" w14:textId="77777777" w:rsidR="00D236E5" w:rsidRDefault="00D236E5" w:rsidP="00185154">
      <w:r>
        <w:separator/>
      </w:r>
    </w:p>
    <w:p w14:paraId="5F2F852C" w14:textId="77777777" w:rsidR="00D236E5" w:rsidRDefault="00D236E5"/>
  </w:endnote>
  <w:endnote w:type="continuationSeparator" w:id="0">
    <w:p w14:paraId="5F2F852D" w14:textId="77777777" w:rsidR="00D236E5" w:rsidRDefault="00D236E5" w:rsidP="00185154">
      <w:r>
        <w:continuationSeparator/>
      </w:r>
    </w:p>
    <w:p w14:paraId="5F2F852E" w14:textId="77777777" w:rsidR="00D236E5" w:rsidRDefault="00D23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DC40" w14:textId="6CF6F119" w:rsidR="00865EFB" w:rsidRPr="003D2FEE" w:rsidRDefault="00865EFB" w:rsidP="00865EFB">
    <w:pPr>
      <w:pStyle w:val="Footer"/>
      <w:tabs>
        <w:tab w:val="clear" w:pos="9639"/>
        <w:tab w:val="right" w:pos="14002"/>
      </w:tabs>
      <w:rPr>
        <w:b w:val="0"/>
      </w:rPr>
    </w:pPr>
    <w:r>
      <w:rPr>
        <w:b w:val="0"/>
      </w:rPr>
      <w:t>Project Cost Estimating Manual (PCEM) – Seventh Edition</w:t>
    </w:r>
    <w:r w:rsidRPr="003D2FEE">
      <w:rPr>
        <w:b w:val="0"/>
      </w:rPr>
      <w:t xml:space="preserve">, Transport and Main Roads, </w:t>
    </w:r>
    <w:r w:rsidR="00E1577B">
      <w:rPr>
        <w:b w:val="0"/>
      </w:rPr>
      <w:t>July 2017</w:t>
    </w:r>
    <w:r w:rsidRPr="003D2FEE">
      <w:rPr>
        <w:b w:val="0"/>
      </w:rPr>
      <w:tab/>
    </w:r>
    <w:r w:rsidRPr="003D2FEE">
      <w:rPr>
        <w:rStyle w:val="PageNumber"/>
        <w:b w:val="0"/>
      </w:rPr>
      <w:fldChar w:fldCharType="begin"/>
    </w:r>
    <w:r w:rsidRPr="003D2FEE">
      <w:rPr>
        <w:rStyle w:val="PageNumber"/>
        <w:b w:val="0"/>
      </w:rPr>
      <w:instrText xml:space="preserve">PAGE  </w:instrText>
    </w:r>
    <w:r w:rsidRPr="003D2FEE">
      <w:rPr>
        <w:rStyle w:val="PageNumber"/>
        <w:b w:val="0"/>
      </w:rPr>
      <w:fldChar w:fldCharType="separate"/>
    </w:r>
    <w:r w:rsidR="00E1577B">
      <w:rPr>
        <w:rStyle w:val="PageNumber"/>
        <w:b w:val="0"/>
        <w:noProof/>
      </w:rPr>
      <w:t>2</w:t>
    </w:r>
    <w:r w:rsidRPr="003D2FEE">
      <w:rPr>
        <w:rStyle w:val="PageNumber"/>
        <w:b w:val="0"/>
      </w:rPr>
      <w:fldChar w:fldCharType="end"/>
    </w:r>
  </w:p>
  <w:p w14:paraId="5F2F8539" w14:textId="0B57B68D" w:rsidR="00C17321" w:rsidRPr="00E81629" w:rsidRDefault="00C17321" w:rsidP="001970F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8527" w14:textId="77777777" w:rsidR="00D236E5" w:rsidRDefault="00D236E5" w:rsidP="00185154">
      <w:r>
        <w:separator/>
      </w:r>
    </w:p>
    <w:p w14:paraId="5F2F8528" w14:textId="77777777" w:rsidR="00D236E5" w:rsidRDefault="00D236E5"/>
  </w:footnote>
  <w:footnote w:type="continuationSeparator" w:id="0">
    <w:p w14:paraId="5F2F8529" w14:textId="77777777" w:rsidR="00D236E5" w:rsidRDefault="00D236E5" w:rsidP="00185154">
      <w:r>
        <w:continuationSeparator/>
      </w:r>
    </w:p>
    <w:p w14:paraId="5F2F852A" w14:textId="77777777" w:rsidR="00D236E5" w:rsidRDefault="00D236E5"/>
  </w:footnote>
  <w:footnote w:id="1">
    <w:p w14:paraId="0E2D4631" w14:textId="77777777" w:rsidR="008A4BC1" w:rsidRPr="00B660AA" w:rsidRDefault="008A4BC1" w:rsidP="008A4BC1">
      <w:pPr>
        <w:pStyle w:val="FootnoteText"/>
        <w:rPr>
          <w:rFonts w:ascii="Arial" w:hAnsi="Arial" w:cs="Arial"/>
          <w:sz w:val="16"/>
          <w:szCs w:val="16"/>
        </w:rPr>
      </w:pPr>
      <w:r w:rsidRPr="00B660AA">
        <w:rPr>
          <w:rStyle w:val="FootnoteReference"/>
          <w:rFonts w:ascii="Arial" w:hAnsi="Arial" w:cs="Arial"/>
          <w:sz w:val="16"/>
          <w:szCs w:val="16"/>
        </w:rPr>
        <w:footnoteRef/>
      </w:r>
      <w:r w:rsidRPr="00B660AA">
        <w:rPr>
          <w:rFonts w:ascii="Arial" w:hAnsi="Arial" w:cs="Arial"/>
          <w:sz w:val="16"/>
          <w:szCs w:val="16"/>
        </w:rPr>
        <w:t xml:space="preserve"> To be completed by the estimator</w:t>
      </w:r>
    </w:p>
  </w:footnote>
  <w:footnote w:id="2">
    <w:p w14:paraId="79EA6D82" w14:textId="77777777" w:rsidR="008A4BC1" w:rsidRPr="00B660AA" w:rsidRDefault="008A4BC1" w:rsidP="008A4BC1">
      <w:pPr>
        <w:pStyle w:val="FootnoteText"/>
        <w:rPr>
          <w:rFonts w:ascii="Arial" w:hAnsi="Arial" w:cs="Arial"/>
          <w:sz w:val="16"/>
          <w:szCs w:val="16"/>
        </w:rPr>
      </w:pPr>
      <w:r w:rsidRPr="00B660AA">
        <w:rPr>
          <w:rStyle w:val="FootnoteReference"/>
          <w:rFonts w:ascii="Arial" w:hAnsi="Arial" w:cs="Arial"/>
          <w:sz w:val="16"/>
          <w:szCs w:val="16"/>
        </w:rPr>
        <w:footnoteRef/>
      </w:r>
      <w:r w:rsidRPr="00B660AA">
        <w:rPr>
          <w:rFonts w:ascii="Arial" w:hAnsi="Arial" w:cs="Arial"/>
          <w:sz w:val="16"/>
          <w:szCs w:val="16"/>
        </w:rPr>
        <w:t xml:space="preserve"> To be checked by the Project Manager/Program Manager</w:t>
      </w:r>
    </w:p>
  </w:footnote>
  <w:footnote w:id="3">
    <w:p w14:paraId="31781EC5" w14:textId="77777777" w:rsidR="008A4BC1" w:rsidRDefault="008A4BC1" w:rsidP="008A4BC1">
      <w:pPr>
        <w:pStyle w:val="FootnoteText"/>
      </w:pPr>
      <w:r w:rsidRPr="00B660AA">
        <w:rPr>
          <w:rStyle w:val="FootnoteReference"/>
          <w:rFonts w:ascii="Arial" w:hAnsi="Arial" w:cs="Arial"/>
          <w:sz w:val="16"/>
          <w:szCs w:val="16"/>
        </w:rPr>
        <w:footnoteRef/>
      </w:r>
      <w:r w:rsidRPr="00B660AA">
        <w:rPr>
          <w:rFonts w:ascii="Arial" w:hAnsi="Arial" w:cs="Arial"/>
          <w:sz w:val="16"/>
          <w:szCs w:val="16"/>
        </w:rPr>
        <w:t xml:space="preserve"> If yes, documentary evidence must be made available to the Region/District Director</w:t>
      </w:r>
    </w:p>
  </w:footnote>
  <w:footnote w:id="4">
    <w:p w14:paraId="68413FDC" w14:textId="77777777" w:rsidR="008A4BC1" w:rsidRPr="00B63BE7" w:rsidRDefault="008A4BC1" w:rsidP="008A4BC1">
      <w:pPr>
        <w:pStyle w:val="FootnoteText"/>
        <w:rPr>
          <w:rFonts w:ascii="Arial" w:hAnsi="Arial" w:cs="Arial"/>
          <w:sz w:val="16"/>
          <w:szCs w:val="16"/>
        </w:rPr>
      </w:pPr>
      <w:r w:rsidRPr="00B63BE7">
        <w:rPr>
          <w:rStyle w:val="FootnoteReference"/>
          <w:rFonts w:ascii="Arial" w:hAnsi="Arial" w:cs="Arial"/>
          <w:sz w:val="16"/>
          <w:szCs w:val="16"/>
        </w:rPr>
        <w:footnoteRef/>
      </w:r>
      <w:r w:rsidRPr="00B63BE7">
        <w:rPr>
          <w:rFonts w:ascii="Arial" w:hAnsi="Arial" w:cs="Arial"/>
          <w:sz w:val="16"/>
          <w:szCs w:val="16"/>
        </w:rPr>
        <w:t xml:space="preserve"> </w:t>
      </w:r>
      <w:r w:rsidRPr="00B660AA">
        <w:rPr>
          <w:rFonts w:ascii="Arial" w:hAnsi="Arial" w:cs="Arial"/>
          <w:sz w:val="16"/>
          <w:szCs w:val="16"/>
        </w:rPr>
        <w:t>If yes, documentary evidence must be made available to the Region/District Director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1D541" w14:textId="27551AB0" w:rsidR="00865EFB" w:rsidRPr="007E6BE4" w:rsidRDefault="00865EFB" w:rsidP="00865EFB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 w:rsidRPr="009437F6"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48CC457E" wp14:editId="7041BE10">
          <wp:simplePos x="0" y="0"/>
          <wp:positionH relativeFrom="column">
            <wp:posOffset>3413760</wp:posOffset>
          </wp:positionH>
          <wp:positionV relativeFrom="paragraph">
            <wp:posOffset>33655</wp:posOffset>
          </wp:positionV>
          <wp:extent cx="2733675" cy="4762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ld-CoA-Stylised-1L-onlin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37F6">
      <w:rPr>
        <w:b/>
        <w:color w:val="000000" w:themeColor="text1"/>
        <w:sz w:val="32"/>
        <w:szCs w:val="32"/>
      </w:rPr>
      <w:t xml:space="preserve">Annexure </w:t>
    </w:r>
    <w:r>
      <w:rPr>
        <w:b/>
        <w:color w:val="000000" w:themeColor="text1"/>
        <w:sz w:val="32"/>
        <w:szCs w:val="32"/>
      </w:rPr>
      <w:t>I</w:t>
    </w:r>
    <w:r w:rsidRPr="009437F6">
      <w:rPr>
        <w:b/>
        <w:color w:val="000000" w:themeColor="text1"/>
        <w:sz w:val="32"/>
        <w:szCs w:val="32"/>
      </w:rPr>
      <w:t>:</w:t>
    </w:r>
    <w:r w:rsidRPr="009437F6">
      <w:rPr>
        <w:noProof/>
        <w:color w:val="000000" w:themeColor="text1"/>
        <w:sz w:val="32"/>
        <w:szCs w:val="32"/>
      </w:rPr>
      <w:t xml:space="preserve"> </w:t>
    </w:r>
    <w:r w:rsidRPr="009437F6">
      <w:rPr>
        <w:color w:val="000000" w:themeColor="text1"/>
        <w:sz w:val="32"/>
        <w:szCs w:val="32"/>
      </w:rPr>
      <w:br/>
    </w:r>
    <w:r>
      <w:rPr>
        <w:color w:val="000000" w:themeColor="text1"/>
        <w:sz w:val="28"/>
        <w:szCs w:val="28"/>
      </w:rPr>
      <w:t xml:space="preserve">Project Cost Estimating Control </w:t>
    </w:r>
    <w:proofErr w:type="gramStart"/>
    <w:r>
      <w:rPr>
        <w:color w:val="000000" w:themeColor="text1"/>
        <w:sz w:val="28"/>
        <w:szCs w:val="28"/>
      </w:rPr>
      <w:t>Checklist</w:t>
    </w:r>
    <w:proofErr w:type="gramEnd"/>
    <w:r>
      <w:rPr>
        <w:color w:val="000000" w:themeColor="text1"/>
        <w:sz w:val="28"/>
        <w:szCs w:val="28"/>
      </w:rPr>
      <w:br/>
      <w:t>(PCECC)</w:t>
    </w:r>
  </w:p>
  <w:p w14:paraId="61AC0E21" w14:textId="77777777" w:rsidR="00865EFB" w:rsidRDefault="00865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1D1FB6"/>
    <w:multiLevelType w:val="multilevel"/>
    <w:tmpl w:val="5F9E977C"/>
    <w:numStyleLink w:val="ListNumber"/>
  </w:abstractNum>
  <w:abstractNum w:abstractNumId="2" w15:restartNumberingAfterBreak="0">
    <w:nsid w:val="03AD2165"/>
    <w:multiLevelType w:val="hybridMultilevel"/>
    <w:tmpl w:val="998AED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637756F"/>
    <w:multiLevelType w:val="hybridMultilevel"/>
    <w:tmpl w:val="ED3CA22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86BCEE">
      <w:start w:val="1"/>
      <w:numFmt w:val="decimal"/>
      <w:lvlText w:val="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 w15:restartNumberingAfterBreak="0">
    <w:nsid w:val="2611207D"/>
    <w:multiLevelType w:val="hybridMultilevel"/>
    <w:tmpl w:val="245C40F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964E65"/>
    <w:multiLevelType w:val="multilevel"/>
    <w:tmpl w:val="13A4D1EE"/>
    <w:numStyleLink w:val="ListBullet"/>
  </w:abstractNum>
  <w:abstractNum w:abstractNumId="9" w15:restartNumberingAfterBreak="0">
    <w:nsid w:val="29AA0E21"/>
    <w:multiLevelType w:val="hybridMultilevel"/>
    <w:tmpl w:val="85022F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934027"/>
    <w:multiLevelType w:val="hybridMultilevel"/>
    <w:tmpl w:val="B6E26D0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5610081C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54B0484"/>
    <w:multiLevelType w:val="hybridMultilevel"/>
    <w:tmpl w:val="E5D6D8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6D5B8F"/>
    <w:multiLevelType w:val="hybridMultilevel"/>
    <w:tmpl w:val="84BC8A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3558FE"/>
    <w:multiLevelType w:val="multilevel"/>
    <w:tmpl w:val="5610081C"/>
    <w:numStyleLink w:val="ListNumberedHeadings"/>
  </w:abstractNum>
  <w:abstractNum w:abstractNumId="16" w15:restartNumberingAfterBreak="0">
    <w:nsid w:val="607F2368"/>
    <w:multiLevelType w:val="multilevel"/>
    <w:tmpl w:val="725CC2D2"/>
    <w:numStyleLink w:val="ListTableNumber"/>
  </w:abstractNum>
  <w:abstractNum w:abstractNumId="17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A813371"/>
    <w:multiLevelType w:val="multilevel"/>
    <w:tmpl w:val="4212209E"/>
    <w:numStyleLink w:val="ListAlpha"/>
  </w:abstractNum>
  <w:abstractNum w:abstractNumId="19" w15:restartNumberingAfterBreak="0">
    <w:nsid w:val="6CAF51CF"/>
    <w:multiLevelType w:val="hybridMultilevel"/>
    <w:tmpl w:val="E5D6D8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B822E6"/>
    <w:multiLevelType w:val="multilevel"/>
    <w:tmpl w:val="7996FD34"/>
    <w:numStyleLink w:val="ListTableBullet"/>
  </w:abstractNum>
  <w:abstractNum w:abstractNumId="21" w15:restartNumberingAfterBreak="0">
    <w:nsid w:val="7139706E"/>
    <w:multiLevelType w:val="multilevel"/>
    <w:tmpl w:val="11C64328"/>
    <w:numStyleLink w:val="ListParagraph"/>
  </w:abstractNum>
  <w:abstractNum w:abstractNumId="22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17"/>
  </w:num>
  <w:num w:numId="9">
    <w:abstractNumId w:val="21"/>
  </w:num>
  <w:num w:numId="10">
    <w:abstractNumId w:val="15"/>
  </w:num>
  <w:num w:numId="11">
    <w:abstractNumId w:val="1"/>
  </w:num>
  <w:num w:numId="12">
    <w:abstractNumId w:val="18"/>
  </w:num>
  <w:num w:numId="13">
    <w:abstractNumId w:val="8"/>
  </w:num>
  <w:num w:numId="14">
    <w:abstractNumId w:val="20"/>
  </w:num>
  <w:num w:numId="15">
    <w:abstractNumId w:val="16"/>
  </w:num>
  <w:num w:numId="16">
    <w:abstractNumId w:val="10"/>
  </w:num>
  <w:num w:numId="17">
    <w:abstractNumId w:val="2"/>
  </w:num>
  <w:num w:numId="18">
    <w:abstractNumId w:val="5"/>
  </w:num>
  <w:num w:numId="19">
    <w:abstractNumId w:val="9"/>
  </w:num>
  <w:num w:numId="20">
    <w:abstractNumId w:val="14"/>
  </w:num>
  <w:num w:numId="21">
    <w:abstractNumId w:val="7"/>
  </w:num>
  <w:num w:numId="22">
    <w:abstractNumId w:val="13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E5"/>
    <w:rsid w:val="00006100"/>
    <w:rsid w:val="000436CA"/>
    <w:rsid w:val="00071C7D"/>
    <w:rsid w:val="00076F97"/>
    <w:rsid w:val="000870BB"/>
    <w:rsid w:val="00087D93"/>
    <w:rsid w:val="000A6957"/>
    <w:rsid w:val="000B3EBE"/>
    <w:rsid w:val="000B6FA1"/>
    <w:rsid w:val="000C0C22"/>
    <w:rsid w:val="000C1D1E"/>
    <w:rsid w:val="000E53E0"/>
    <w:rsid w:val="000F4A35"/>
    <w:rsid w:val="000F64AB"/>
    <w:rsid w:val="001063C6"/>
    <w:rsid w:val="0013218E"/>
    <w:rsid w:val="00142633"/>
    <w:rsid w:val="00145CCD"/>
    <w:rsid w:val="001505D8"/>
    <w:rsid w:val="00154790"/>
    <w:rsid w:val="00156423"/>
    <w:rsid w:val="001600E5"/>
    <w:rsid w:val="00162BE6"/>
    <w:rsid w:val="0018128C"/>
    <w:rsid w:val="001829A7"/>
    <w:rsid w:val="00185154"/>
    <w:rsid w:val="0019114D"/>
    <w:rsid w:val="001970FA"/>
    <w:rsid w:val="001A010C"/>
    <w:rsid w:val="001F16CA"/>
    <w:rsid w:val="002078C1"/>
    <w:rsid w:val="002106C4"/>
    <w:rsid w:val="00210DEF"/>
    <w:rsid w:val="00222215"/>
    <w:rsid w:val="0025119D"/>
    <w:rsid w:val="00252201"/>
    <w:rsid w:val="00254DD8"/>
    <w:rsid w:val="00274E23"/>
    <w:rsid w:val="002B0B5C"/>
    <w:rsid w:val="002B4003"/>
    <w:rsid w:val="002B6476"/>
    <w:rsid w:val="002B7C45"/>
    <w:rsid w:val="002C5B1C"/>
    <w:rsid w:val="002D4254"/>
    <w:rsid w:val="002D4E6E"/>
    <w:rsid w:val="002E69DD"/>
    <w:rsid w:val="00301893"/>
    <w:rsid w:val="003114D0"/>
    <w:rsid w:val="0032494B"/>
    <w:rsid w:val="00335510"/>
    <w:rsid w:val="003411DD"/>
    <w:rsid w:val="00356D3C"/>
    <w:rsid w:val="00370D93"/>
    <w:rsid w:val="00371826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14AF7"/>
    <w:rsid w:val="00427353"/>
    <w:rsid w:val="0043564D"/>
    <w:rsid w:val="0043628A"/>
    <w:rsid w:val="00444AE6"/>
    <w:rsid w:val="004478FD"/>
    <w:rsid w:val="004700B3"/>
    <w:rsid w:val="00491C59"/>
    <w:rsid w:val="004B7DAE"/>
    <w:rsid w:val="004E1632"/>
    <w:rsid w:val="004E79A4"/>
    <w:rsid w:val="004F2A3C"/>
    <w:rsid w:val="004F3D6F"/>
    <w:rsid w:val="004F76B1"/>
    <w:rsid w:val="0051056D"/>
    <w:rsid w:val="00526401"/>
    <w:rsid w:val="005331C9"/>
    <w:rsid w:val="0053648B"/>
    <w:rsid w:val="00547E50"/>
    <w:rsid w:val="0055219D"/>
    <w:rsid w:val="0055353F"/>
    <w:rsid w:val="0056581F"/>
    <w:rsid w:val="0056633F"/>
    <w:rsid w:val="005713E5"/>
    <w:rsid w:val="00592D77"/>
    <w:rsid w:val="0059528E"/>
    <w:rsid w:val="005A0F23"/>
    <w:rsid w:val="005A435A"/>
    <w:rsid w:val="005B0C40"/>
    <w:rsid w:val="005B798C"/>
    <w:rsid w:val="005D620B"/>
    <w:rsid w:val="005E259B"/>
    <w:rsid w:val="005E7340"/>
    <w:rsid w:val="006025ED"/>
    <w:rsid w:val="0061089F"/>
    <w:rsid w:val="006226F0"/>
    <w:rsid w:val="00627902"/>
    <w:rsid w:val="00633235"/>
    <w:rsid w:val="0065256E"/>
    <w:rsid w:val="0065325A"/>
    <w:rsid w:val="00674316"/>
    <w:rsid w:val="00684E74"/>
    <w:rsid w:val="006A1801"/>
    <w:rsid w:val="006A4E5F"/>
    <w:rsid w:val="006D22C5"/>
    <w:rsid w:val="00770BF1"/>
    <w:rsid w:val="00774E81"/>
    <w:rsid w:val="007A5346"/>
    <w:rsid w:val="00822503"/>
    <w:rsid w:val="00825223"/>
    <w:rsid w:val="00830168"/>
    <w:rsid w:val="00836956"/>
    <w:rsid w:val="0083774A"/>
    <w:rsid w:val="00845732"/>
    <w:rsid w:val="008572D9"/>
    <w:rsid w:val="00861E13"/>
    <w:rsid w:val="00865EFB"/>
    <w:rsid w:val="00892496"/>
    <w:rsid w:val="008A0AED"/>
    <w:rsid w:val="008A4BC1"/>
    <w:rsid w:val="008A6F22"/>
    <w:rsid w:val="008B5D8F"/>
    <w:rsid w:val="008C30E2"/>
    <w:rsid w:val="008F4E0B"/>
    <w:rsid w:val="00914813"/>
    <w:rsid w:val="0094339D"/>
    <w:rsid w:val="009453E1"/>
    <w:rsid w:val="009571D7"/>
    <w:rsid w:val="009813C8"/>
    <w:rsid w:val="00985CAB"/>
    <w:rsid w:val="009A199C"/>
    <w:rsid w:val="009F6CE7"/>
    <w:rsid w:val="00A07960"/>
    <w:rsid w:val="00A41250"/>
    <w:rsid w:val="00A41D4E"/>
    <w:rsid w:val="00A52A8F"/>
    <w:rsid w:val="00A56701"/>
    <w:rsid w:val="00A640FF"/>
    <w:rsid w:val="00A83B38"/>
    <w:rsid w:val="00AA6010"/>
    <w:rsid w:val="00AD6EC2"/>
    <w:rsid w:val="00AE2849"/>
    <w:rsid w:val="00AE4C26"/>
    <w:rsid w:val="00AF2204"/>
    <w:rsid w:val="00B012F3"/>
    <w:rsid w:val="00B1273F"/>
    <w:rsid w:val="00B12B23"/>
    <w:rsid w:val="00B51D1A"/>
    <w:rsid w:val="00B53493"/>
    <w:rsid w:val="00B55D18"/>
    <w:rsid w:val="00B56CC8"/>
    <w:rsid w:val="00B61F46"/>
    <w:rsid w:val="00B65281"/>
    <w:rsid w:val="00B668FB"/>
    <w:rsid w:val="00B73263"/>
    <w:rsid w:val="00B76B8E"/>
    <w:rsid w:val="00BA0A59"/>
    <w:rsid w:val="00BA45AE"/>
    <w:rsid w:val="00BA4F4A"/>
    <w:rsid w:val="00BA66AD"/>
    <w:rsid w:val="00BB15AB"/>
    <w:rsid w:val="00BC1699"/>
    <w:rsid w:val="00BC2DD3"/>
    <w:rsid w:val="00BC40D1"/>
    <w:rsid w:val="00BC67B1"/>
    <w:rsid w:val="00BC7B03"/>
    <w:rsid w:val="00BF2C53"/>
    <w:rsid w:val="00C000C3"/>
    <w:rsid w:val="00C02E60"/>
    <w:rsid w:val="00C17321"/>
    <w:rsid w:val="00C1792E"/>
    <w:rsid w:val="00C20D82"/>
    <w:rsid w:val="00C22FE5"/>
    <w:rsid w:val="00C240FD"/>
    <w:rsid w:val="00C24374"/>
    <w:rsid w:val="00C302EF"/>
    <w:rsid w:val="00C74C53"/>
    <w:rsid w:val="00C77C11"/>
    <w:rsid w:val="00C91385"/>
    <w:rsid w:val="00C97431"/>
    <w:rsid w:val="00CB0F9B"/>
    <w:rsid w:val="00CB46DE"/>
    <w:rsid w:val="00D005C1"/>
    <w:rsid w:val="00D224E5"/>
    <w:rsid w:val="00D236E5"/>
    <w:rsid w:val="00D241D3"/>
    <w:rsid w:val="00D253E1"/>
    <w:rsid w:val="00D27FA8"/>
    <w:rsid w:val="00D365D3"/>
    <w:rsid w:val="00D426FA"/>
    <w:rsid w:val="00D42F7B"/>
    <w:rsid w:val="00D55089"/>
    <w:rsid w:val="00D64F5E"/>
    <w:rsid w:val="00D65684"/>
    <w:rsid w:val="00D706E3"/>
    <w:rsid w:val="00D8753C"/>
    <w:rsid w:val="00D945EE"/>
    <w:rsid w:val="00DA76FA"/>
    <w:rsid w:val="00DB2B49"/>
    <w:rsid w:val="00DC28FE"/>
    <w:rsid w:val="00DC290C"/>
    <w:rsid w:val="00DC33B4"/>
    <w:rsid w:val="00DD4656"/>
    <w:rsid w:val="00DF01DF"/>
    <w:rsid w:val="00E018FB"/>
    <w:rsid w:val="00E1577B"/>
    <w:rsid w:val="00E20830"/>
    <w:rsid w:val="00E21DC0"/>
    <w:rsid w:val="00E313EA"/>
    <w:rsid w:val="00E6763B"/>
    <w:rsid w:val="00EB58BD"/>
    <w:rsid w:val="00EC0FFC"/>
    <w:rsid w:val="00ED2E33"/>
    <w:rsid w:val="00ED3024"/>
    <w:rsid w:val="00ED71B6"/>
    <w:rsid w:val="00EF0E10"/>
    <w:rsid w:val="00EF2076"/>
    <w:rsid w:val="00EF2AFB"/>
    <w:rsid w:val="00EF3B23"/>
    <w:rsid w:val="00EF3C2A"/>
    <w:rsid w:val="00EF41C7"/>
    <w:rsid w:val="00F22BFD"/>
    <w:rsid w:val="00F431FB"/>
    <w:rsid w:val="00F53ACB"/>
    <w:rsid w:val="00F60E46"/>
    <w:rsid w:val="00F6184E"/>
    <w:rsid w:val="00F66B05"/>
    <w:rsid w:val="00F75716"/>
    <w:rsid w:val="00F8007E"/>
    <w:rsid w:val="00F81C8A"/>
    <w:rsid w:val="00F84805"/>
    <w:rsid w:val="00FA2B02"/>
    <w:rsid w:val="00FB1115"/>
    <w:rsid w:val="00FB4AE4"/>
    <w:rsid w:val="00FE7A02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F2F8513"/>
  <w15:docId w15:val="{A564A173-8BC9-484B-A7DA-93C4BFA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5C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A0AED"/>
    <w:pPr>
      <w:spacing w:before="120" w:after="120" w:line="26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A0AED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914813"/>
    <w:pPr>
      <w:numPr>
        <w:numId w:val="10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914813"/>
    <w:pPr>
      <w:numPr>
        <w:ilvl w:val="1"/>
        <w:numId w:val="10"/>
      </w:numPr>
    </w:pPr>
  </w:style>
  <w:style w:type="paragraph" w:customStyle="1" w:styleId="AltHeading3">
    <w:name w:val="Alt Heading 3"/>
    <w:basedOn w:val="Heading3"/>
    <w:next w:val="BodyText"/>
    <w:qFormat/>
    <w:rsid w:val="00914813"/>
    <w:pPr>
      <w:numPr>
        <w:ilvl w:val="2"/>
        <w:numId w:val="10"/>
      </w:numPr>
    </w:pPr>
  </w:style>
  <w:style w:type="paragraph" w:customStyle="1" w:styleId="AltHeading4">
    <w:name w:val="Alt Heading 4"/>
    <w:basedOn w:val="Heading4"/>
    <w:next w:val="BodyText"/>
    <w:qFormat/>
    <w:rsid w:val="00914813"/>
    <w:pPr>
      <w:numPr>
        <w:ilvl w:val="3"/>
        <w:numId w:val="10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13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99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uiPriority w:val="2"/>
    <w:qFormat/>
    <w:rsid w:val="008A0AED"/>
    <w:pPr>
      <w:numPr>
        <w:numId w:val="11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8A0AED"/>
    <w:pPr>
      <w:numPr>
        <w:numId w:val="13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unhideWhenUsed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1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autoRedefine/>
    <w:qFormat/>
    <w:rsid w:val="005E7340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14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8A0AED"/>
    <w:pPr>
      <w:numPr>
        <w:numId w:val="9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914813"/>
    <w:pPr>
      <w:numPr>
        <w:ilvl w:val="4"/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uiPriority w:val="6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uiPriority w:val="5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C22FE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8A0AED"/>
    <w:pPr>
      <w:numPr>
        <w:numId w:val="12"/>
      </w:numPr>
      <w:spacing w:before="0"/>
    </w:pPr>
  </w:style>
  <w:style w:type="numbering" w:customStyle="1" w:styleId="ListAlpha">
    <w:name w:val="List_Alpha"/>
    <w:uiPriority w:val="99"/>
    <w:rsid w:val="00C22FE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iPriority w:val="11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semiHidden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414AF7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914813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E20830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5E5E5" w:themeFill="text2" w:themeFillTint="33"/>
      </w:tcPr>
    </w:tblStylePr>
    <w:tblStylePr w:type="band2Horz">
      <w:tblPr/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ascii="Arial" w:eastAsia="Times New Roman" w:hAnsi="Arial" w:cs="Times New Roman"/>
      <w:b w:val="0"/>
      <w:color w:val="635D63"/>
      <w:szCs w:val="18"/>
      <w:lang w:eastAsia="en-AU"/>
    </w:rPr>
  </w:style>
  <w:style w:type="paragraph" w:customStyle="1" w:styleId="TableTitle">
    <w:name w:val="Table Title"/>
    <w:rsid w:val="002B6476"/>
    <w:pPr>
      <w:spacing w:before="60" w:after="60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nnexTitle">
    <w:name w:val="Annex Title"/>
    <w:rsid w:val="002B6476"/>
    <w:pPr>
      <w:spacing w:before="0" w:after="0"/>
      <w:jc w:val="center"/>
    </w:pPr>
    <w:rPr>
      <w:rFonts w:ascii="Arial" w:eastAsia="Times New Roman" w:hAnsi="Arial" w:cs="Times New Roman"/>
      <w:b/>
      <w:bCs/>
      <w:sz w:val="40"/>
      <w:szCs w:val="20"/>
    </w:rPr>
  </w:style>
  <w:style w:type="paragraph" w:styleId="FootnoteText">
    <w:name w:val="footnote text"/>
    <w:basedOn w:val="Normal"/>
    <w:link w:val="FootnoteTextChar"/>
    <w:semiHidden/>
    <w:rsid w:val="008A4BC1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8A4BC1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semiHidden/>
    <w:rsid w:val="008A4BC1"/>
    <w:rPr>
      <w:vertAlign w:val="superscript"/>
    </w:rPr>
  </w:style>
  <w:style w:type="paragraph" w:customStyle="1" w:styleId="8ptindent">
    <w:name w:val="8pt indent"/>
    <w:basedOn w:val="BodyText"/>
    <w:rsid w:val="008A4BC1"/>
    <w:pPr>
      <w:spacing w:before="0" w:after="0" w:line="200" w:lineRule="exact"/>
      <w:ind w:left="357"/>
    </w:pPr>
    <w:rPr>
      <w:rFonts w:ascii="Arial" w:hAnsi="Arial" w:cs="Arial"/>
      <w:color w:val="F58025"/>
      <w:sz w:val="16"/>
      <w:szCs w:val="16"/>
    </w:rPr>
  </w:style>
  <w:style w:type="paragraph" w:customStyle="1" w:styleId="HeaderChapterpart">
    <w:name w:val="Header (Chapter/part #)"/>
    <w:basedOn w:val="Footer"/>
    <w:rsid w:val="00865EFB"/>
    <w:pPr>
      <w:pBdr>
        <w:bottom w:val="single" w:sz="4" w:space="1" w:color="auto"/>
      </w:pBdr>
      <w:tabs>
        <w:tab w:val="clear" w:pos="9639"/>
        <w:tab w:val="center" w:pos="4153"/>
        <w:tab w:val="right" w:pos="9072"/>
      </w:tabs>
      <w:ind w:right="-2"/>
    </w:pPr>
    <w:rPr>
      <w:rFonts w:ascii="Arial" w:eastAsia="Times New Roman" w:hAnsi="Arial" w:cs="Arial"/>
      <w:b w:val="0"/>
      <w:color w:val="auto"/>
      <w:szCs w:val="18"/>
      <w:lang w:eastAsia="en-AU"/>
    </w:rPr>
  </w:style>
  <w:style w:type="character" w:styleId="PageNumber">
    <w:name w:val="page number"/>
    <w:basedOn w:val="DefaultParagraphFont"/>
    <w:rsid w:val="0086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1837682FC6A4BB3370653DA7068B0" ma:contentTypeVersion="3" ma:contentTypeDescription="Create a new document." ma:contentTypeScope="" ma:versionID="2d5aea6bd635d7c5e483cc874ef3bd87">
  <xsd:schema xmlns:xsd="http://www.w3.org/2001/XMLSchema" xmlns:xs="http://www.w3.org/2001/XMLSchema" xmlns:p="http://schemas.microsoft.com/office/2006/metadata/properties" xmlns:ns2="50005bdd-344b-4077-8ebb-7993e057c18b" targetNamespace="http://schemas.microsoft.com/office/2006/metadata/properties" ma:root="true" ma:fieldsID="e6c0a848e39a86448c7a90abf1ec4916" ns2:_="">
    <xsd:import namespace="50005bdd-344b-4077-8ebb-7993e057c18b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ize" minOccurs="0"/>
                <xsd:element ref="ns2:Ori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5bdd-344b-4077-8ebb-7993e057c18b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description="Is this a template for QG, TransLink, FED or other?" ma:internalName="Template_x0020_Type">
      <xsd:simpleType>
        <xsd:restriction base="dms:Text">
          <xsd:maxLength value="255"/>
        </xsd:restriction>
      </xsd:simpleType>
    </xsd:element>
    <xsd:element name="Size" ma:index="9" nillable="true" ma:displayName="Size" ma:description="A3 or A4" ma:internalName="Size">
      <xsd:simpleType>
        <xsd:restriction base="dms:Text">
          <xsd:maxLength value="255"/>
        </xsd:restriction>
      </xsd:simpleType>
    </xsd:element>
    <xsd:element name="Orientation" ma:index="10" nillable="true" ma:displayName="Orientation" ma:description="Landscape or portrait?" ma:internalName="Orient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entation xmlns="50005bdd-344b-4077-8ebb-7993e057c18b" xsi:nil="true"/>
    <Size xmlns="50005bdd-344b-4077-8ebb-7993e057c18b" xsi:nil="true"/>
    <Template_x0020_Type xmlns="50005bdd-344b-4077-8ebb-7993e057c1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D3E7-9741-4953-8982-F308E7C50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05bdd-344b-4077-8ebb-7993e057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7EA7E-0423-47E5-9A16-ABB8CF1F0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4C244-9D58-4C3F-8559-FE8B354A2038}">
  <ds:schemaRefs>
    <ds:schemaRef ds:uri="http://purl.org/dc/dcmitype/"/>
    <ds:schemaRef ds:uri="http://schemas.openxmlformats.org/package/2006/metadata/core-properties"/>
    <ds:schemaRef ds:uri="http://purl.org/dc/terms/"/>
    <ds:schemaRef ds:uri="50005bdd-344b-4077-8ebb-7993e057c18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720A2D-0501-4DE0-A707-2D1FA4D9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I: Project Cost Estimatinag Control Checklist (PCECC)</vt:lpstr>
    </vt:vector>
  </TitlesOfParts>
  <Company>Transport and Main Roads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I: Project Cost Estimatinag Control Checklist (PCECC)</dc:title>
  <dc:subject>PCEM - Seventh Edition</dc:subject>
  <dc:creator>Transport and Main Roads</dc:creator>
  <cp:keywords>PCEM</cp:keywords>
  <cp:lastModifiedBy>Kirsten M Firmin</cp:lastModifiedBy>
  <cp:revision>3</cp:revision>
  <cp:lastPrinted>2015-09-21T00:55:00Z</cp:lastPrinted>
  <dcterms:created xsi:type="dcterms:W3CDTF">2017-07-04T06:04:00Z</dcterms:created>
  <dcterms:modified xsi:type="dcterms:W3CDTF">2017-07-17T01:28:00Z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0x0101001EF1837682FC6A4BB3370653DA7068B0</vt:lpwstr>
  </property>
</Properties>
</file>