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38694954"/>
        <w:placeholder>
          <w:docPart w:val="DefaultPlaceholder_1081868574"/>
        </w:placeholder>
        <w:text/>
      </w:sdtPr>
      <w:sdtEndPr/>
      <w:sdtContent>
        <w:p w14:paraId="3245FB3C" w14:textId="77777777" w:rsidR="00FE5666" w:rsidRDefault="00FE5666" w:rsidP="00313078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41C3E9CA" w14:textId="77777777" w:rsidR="00313078" w:rsidRDefault="00313078" w:rsidP="00313078">
      <w:pPr>
        <w:pStyle w:val="BodyText"/>
        <w:spacing w:before="40" w:after="40" w:line="240" w:lineRule="auto"/>
        <w:ind w:left="39"/>
      </w:pPr>
    </w:p>
    <w:sdt>
      <w:sdtPr>
        <w:id w:val="1948965576"/>
        <w:placeholder>
          <w:docPart w:val="DefaultPlaceholder_1081868574"/>
        </w:placeholder>
        <w:text/>
      </w:sdtPr>
      <w:sdtEndPr/>
      <w:sdtContent>
        <w:p w14:paraId="13ECBEAE" w14:textId="77777777" w:rsidR="00313078" w:rsidRDefault="00313078" w:rsidP="00313078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-1647496761"/>
        <w:placeholder>
          <w:docPart w:val="DefaultPlaceholder_1081868574"/>
        </w:placeholder>
        <w:text/>
      </w:sdtPr>
      <w:sdtEndPr/>
      <w:sdtContent>
        <w:p w14:paraId="7C5BD9F2" w14:textId="77777777" w:rsidR="00313078" w:rsidRDefault="00313078" w:rsidP="00313078">
          <w:pPr>
            <w:pStyle w:val="BodyText"/>
            <w:spacing w:before="40" w:after="40" w:line="240" w:lineRule="auto"/>
            <w:ind w:left="39"/>
          </w:pPr>
          <w:r>
            <w:t xml:space="preserve">[Insert address </w:t>
          </w:r>
          <w:r w:rsidR="00504BD7">
            <w:t>L</w:t>
          </w:r>
          <w:r>
            <w:t>ine 1]</w:t>
          </w:r>
        </w:p>
      </w:sdtContent>
    </w:sdt>
    <w:sdt>
      <w:sdtPr>
        <w:id w:val="-406617357"/>
        <w:placeholder>
          <w:docPart w:val="DefaultPlaceholder_1081868574"/>
        </w:placeholder>
        <w:text/>
      </w:sdtPr>
      <w:sdtEndPr/>
      <w:sdtContent>
        <w:p w14:paraId="6AC516B7" w14:textId="77777777" w:rsidR="00313078" w:rsidRDefault="00313078" w:rsidP="00313078">
          <w:pPr>
            <w:pStyle w:val="BodyText"/>
            <w:spacing w:before="40" w:after="40" w:line="240" w:lineRule="auto"/>
            <w:ind w:left="39"/>
          </w:pPr>
          <w:r>
            <w:t xml:space="preserve">[Insert address </w:t>
          </w:r>
          <w:r w:rsidR="00504BD7">
            <w:t>L</w:t>
          </w:r>
          <w:r>
            <w:t>ine 2]</w:t>
          </w:r>
        </w:p>
      </w:sdtContent>
    </w:sdt>
    <w:p w14:paraId="260569C9" w14:textId="77777777" w:rsidR="00313078" w:rsidRDefault="00313078" w:rsidP="00313078">
      <w:pPr>
        <w:pStyle w:val="BodyText"/>
        <w:spacing w:before="40" w:after="40" w:line="240" w:lineRule="auto"/>
        <w:ind w:left="39"/>
      </w:pPr>
    </w:p>
    <w:p w14:paraId="38B80EE0" w14:textId="77777777" w:rsidR="00FE5666" w:rsidRDefault="00FE5666" w:rsidP="00313078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4301D4FE" w14:textId="77777777" w:rsidTr="00B02510">
        <w:tc>
          <w:tcPr>
            <w:tcW w:w="9155" w:type="dxa"/>
          </w:tcPr>
          <w:p w14:paraId="081F6C76" w14:textId="77777777" w:rsidR="00504BD7" w:rsidRDefault="00FE5666" w:rsidP="00504BD7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-737484902"/>
                <w:placeholder>
                  <w:docPart w:val="5A8CF774E4914965938FAAA9E1BA56E7"/>
                </w:placeholder>
                <w:text/>
              </w:sdtPr>
              <w:sdtEndPr/>
              <w:sdtContent>
                <w:r w:rsidR="00504BD7">
                  <w:t>[Insert Contractor’s name]</w:t>
                </w:r>
              </w:sdtContent>
            </w:sdt>
          </w:p>
          <w:p w14:paraId="3890B07A" w14:textId="77777777" w:rsidR="00313078" w:rsidRDefault="00313078" w:rsidP="00313078">
            <w:pPr>
              <w:pStyle w:val="BodyText"/>
              <w:spacing w:before="40" w:after="40" w:line="240" w:lineRule="auto"/>
              <w:ind w:left="34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6485"/>
            </w:tblGrid>
            <w:tr w:rsidR="00313078" w14:paraId="2D60E464" w14:textId="77777777" w:rsidTr="00313078">
              <w:tc>
                <w:tcPr>
                  <w:tcW w:w="2410" w:type="dxa"/>
                </w:tcPr>
                <w:p w14:paraId="21CF0859" w14:textId="77777777" w:rsidR="00313078" w:rsidRPr="00313078" w:rsidRDefault="00313078" w:rsidP="00313078">
                  <w:pPr>
                    <w:pStyle w:val="BodyText"/>
                    <w:spacing w:before="40" w:after="40" w:line="240" w:lineRule="auto"/>
                    <w:ind w:left="-69"/>
                    <w:rPr>
                      <w:b/>
                    </w:rPr>
                  </w:pPr>
                  <w:r w:rsidRPr="00313078">
                    <w:rPr>
                      <w:b/>
                    </w:rPr>
                    <w:t>Contract number</w:t>
                  </w:r>
                </w:p>
              </w:tc>
              <w:tc>
                <w:tcPr>
                  <w:tcW w:w="6485" w:type="dxa"/>
                </w:tcPr>
                <w:sdt>
                  <w:sdtPr>
                    <w:id w:val="-1145036053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14:paraId="1E7FF183" w14:textId="77777777" w:rsidR="00313078" w:rsidRDefault="00313078" w:rsidP="00313078">
                      <w:pPr>
                        <w:pStyle w:val="BodyText"/>
                        <w:spacing w:before="40" w:after="40" w:line="240" w:lineRule="auto"/>
                      </w:pPr>
                      <w:r>
                        <w:t>[Insert Contract number]</w:t>
                      </w:r>
                    </w:p>
                  </w:sdtContent>
                </w:sdt>
              </w:tc>
            </w:tr>
            <w:tr w:rsidR="00313078" w14:paraId="6FEFA437" w14:textId="77777777" w:rsidTr="00313078">
              <w:tc>
                <w:tcPr>
                  <w:tcW w:w="2410" w:type="dxa"/>
                </w:tcPr>
                <w:p w14:paraId="792693D6" w14:textId="77777777" w:rsidR="00313078" w:rsidRPr="00313078" w:rsidRDefault="00313078" w:rsidP="00313078">
                  <w:pPr>
                    <w:pStyle w:val="BodyText"/>
                    <w:spacing w:before="40" w:after="40" w:line="240" w:lineRule="auto"/>
                    <w:ind w:left="-69"/>
                    <w:rPr>
                      <w:b/>
                    </w:rPr>
                  </w:pPr>
                  <w:r w:rsidRPr="00313078">
                    <w:rPr>
                      <w:b/>
                    </w:rPr>
                    <w:t>Project name</w:t>
                  </w:r>
                </w:p>
              </w:tc>
              <w:tc>
                <w:tcPr>
                  <w:tcW w:w="6485" w:type="dxa"/>
                </w:tcPr>
                <w:sdt>
                  <w:sdtPr>
                    <w:id w:val="-748652359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14:paraId="58026BD5" w14:textId="77777777" w:rsidR="00313078" w:rsidRDefault="00313078" w:rsidP="00313078">
                      <w:pPr>
                        <w:pStyle w:val="BodyText"/>
                        <w:spacing w:before="40" w:after="40" w:line="240" w:lineRule="auto"/>
                      </w:pPr>
                      <w:r>
                        <w:t>[Insert Project name]</w:t>
                      </w:r>
                    </w:p>
                  </w:sdtContent>
                </w:sdt>
              </w:tc>
            </w:tr>
          </w:tbl>
          <w:p w14:paraId="577BCA04" w14:textId="77777777" w:rsidR="00313078" w:rsidRDefault="00313078" w:rsidP="00313078">
            <w:pPr>
              <w:pStyle w:val="BodyText"/>
              <w:spacing w:before="40" w:after="40" w:line="240" w:lineRule="auto"/>
              <w:ind w:left="34"/>
            </w:pPr>
          </w:p>
        </w:tc>
      </w:tr>
    </w:tbl>
    <w:p w14:paraId="3854F070" w14:textId="77777777" w:rsidR="00FE5666" w:rsidRDefault="00FE5666" w:rsidP="00313078">
      <w:pPr>
        <w:pStyle w:val="BodyText"/>
        <w:spacing w:before="40" w:after="40" w:line="240" w:lineRule="auto"/>
      </w:pPr>
    </w:p>
    <w:p w14:paraId="5778BD41" w14:textId="7AF65546" w:rsidR="00C6469E" w:rsidRDefault="00313078" w:rsidP="00313078">
      <w:pPr>
        <w:pStyle w:val="BodyText"/>
        <w:spacing w:before="40" w:after="40"/>
        <w:rPr>
          <w:color w:val="FF0000"/>
        </w:rPr>
      </w:pPr>
      <w:r w:rsidRPr="00313078">
        <w:rPr>
          <w:color w:val="FF0000"/>
        </w:rPr>
        <w:t>[</w:t>
      </w:r>
      <w:r w:rsidR="00871C54">
        <w:rPr>
          <w:color w:val="FF0000"/>
        </w:rPr>
        <w:t>D</w:t>
      </w:r>
      <w:r w:rsidRPr="00313078">
        <w:rPr>
          <w:color w:val="FF0000"/>
        </w:rPr>
        <w:t>elete whichever is not applicable</w:t>
      </w:r>
      <w:r w:rsidR="00372B94">
        <w:rPr>
          <w:color w:val="FF0000"/>
        </w:rPr>
        <w:t>. Add other plans not identified below. For expedience, separate letters can be issued for each plan</w:t>
      </w:r>
      <w:r w:rsidRPr="00313078">
        <w:rPr>
          <w:color w:val="FF0000"/>
        </w:rPr>
        <w:t>]</w:t>
      </w:r>
    </w:p>
    <w:p w14:paraId="4E014074" w14:textId="77777777" w:rsidR="00313078" w:rsidRDefault="00313078" w:rsidP="00313078">
      <w:pPr>
        <w:pStyle w:val="BodyText"/>
        <w:spacing w:before="40" w:after="40"/>
        <w:rPr>
          <w:color w:val="FF0000"/>
        </w:rPr>
      </w:pPr>
    </w:p>
    <w:p w14:paraId="211273D1" w14:textId="4FCFF920" w:rsidR="00313078" w:rsidRDefault="00313078" w:rsidP="00313078">
      <w:pPr>
        <w:pStyle w:val="BodyText"/>
        <w:spacing w:before="40" w:after="40"/>
        <w:rPr>
          <w:b/>
          <w:color w:val="000000" w:themeColor="text1"/>
        </w:rPr>
      </w:pPr>
      <w:r w:rsidRPr="00313078">
        <w:rPr>
          <w:b/>
          <w:color w:val="000000" w:themeColor="text1"/>
        </w:rPr>
        <w:t>Clause</w:t>
      </w:r>
      <w:r w:rsidR="00372B94">
        <w:rPr>
          <w:b/>
          <w:color w:val="000000" w:themeColor="text1"/>
        </w:rPr>
        <w:t> </w:t>
      </w:r>
      <w:r w:rsidRPr="00313078">
        <w:rPr>
          <w:b/>
          <w:color w:val="000000" w:themeColor="text1"/>
        </w:rPr>
        <w:t>8.5</w:t>
      </w:r>
      <w:r w:rsidR="00372B94">
        <w:rPr>
          <w:b/>
          <w:color w:val="000000" w:themeColor="text1"/>
        </w:rPr>
        <w:t xml:space="preserve"> – Supply of Documents by Contractor</w:t>
      </w:r>
    </w:p>
    <w:p w14:paraId="5F8417FB" w14:textId="77777777" w:rsidR="00871C54" w:rsidRDefault="00871C54" w:rsidP="00313078">
      <w:pPr>
        <w:pStyle w:val="BodyText"/>
        <w:spacing w:before="40" w:after="40"/>
        <w:rPr>
          <w:b/>
          <w:color w:val="000000" w:themeColor="text1"/>
        </w:rPr>
      </w:pPr>
    </w:p>
    <w:p w14:paraId="5BF1CBF3" w14:textId="2F2D22E2" w:rsidR="00313078" w:rsidRPr="00372B94" w:rsidRDefault="00372B94" w:rsidP="00313078">
      <w:pPr>
        <w:pStyle w:val="BodyText"/>
        <w:spacing w:before="40" w:after="40"/>
      </w:pPr>
      <w:r>
        <w:rPr>
          <w:b/>
          <w:bCs/>
        </w:rPr>
        <w:t>Clause 30.3 – Quality Plan</w:t>
      </w:r>
    </w:p>
    <w:p w14:paraId="662A1DDD" w14:textId="39ADA0AC" w:rsidR="00313078" w:rsidRDefault="00313078" w:rsidP="00313078">
      <w:pPr>
        <w:pStyle w:val="BodyText"/>
        <w:spacing w:before="40" w:after="40"/>
      </w:pPr>
      <w:r>
        <w:t>In accordance with Clause</w:t>
      </w:r>
      <w:r w:rsidR="00871C54">
        <w:t> </w:t>
      </w:r>
      <w:r>
        <w:t xml:space="preserve">30.3 Quality Plan, of the </w:t>
      </w:r>
      <w:r w:rsidRPr="00972CB6">
        <w:rPr>
          <w:i/>
          <w:iCs/>
        </w:rPr>
        <w:t>General Conditions of Contract</w:t>
      </w:r>
      <w:r w:rsidRPr="00504BD7">
        <w:t>, I ack</w:t>
      </w:r>
      <w:r>
        <w:t xml:space="preserve">nowledge receipt of your Quality Plan dated </w:t>
      </w:r>
      <w:sdt>
        <w:sdtPr>
          <w:id w:val="-855658167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and advise that it is considered suitable</w:t>
      </w:r>
      <w:r w:rsidR="00871C54">
        <w:t> </w:t>
      </w:r>
      <w:r>
        <w:t>/</w:t>
      </w:r>
      <w:r w:rsidR="00871C54">
        <w:t> </w:t>
      </w:r>
      <w:r>
        <w:t>not suitable.</w:t>
      </w:r>
    </w:p>
    <w:p w14:paraId="78C89966" w14:textId="77777777" w:rsidR="00313078" w:rsidRDefault="00313078" w:rsidP="00313078">
      <w:pPr>
        <w:pStyle w:val="BodyText"/>
        <w:spacing w:before="40" w:after="40"/>
      </w:pPr>
    </w:p>
    <w:p w14:paraId="42B1D065" w14:textId="54F9B65B" w:rsidR="00313078" w:rsidRPr="00D74262" w:rsidRDefault="00313078" w:rsidP="00313078">
      <w:pPr>
        <w:pStyle w:val="BodyText"/>
        <w:spacing w:before="40" w:after="40"/>
        <w:rPr>
          <w:b/>
        </w:rPr>
      </w:pPr>
      <w:r w:rsidRPr="00D74262">
        <w:rPr>
          <w:b/>
        </w:rPr>
        <w:t>O</w:t>
      </w:r>
      <w:r w:rsidR="00871C54">
        <w:rPr>
          <w:b/>
        </w:rPr>
        <w:t>R</w:t>
      </w:r>
    </w:p>
    <w:p w14:paraId="3A9493B9" w14:textId="77777777" w:rsidR="00313078" w:rsidRDefault="00313078" w:rsidP="00313078">
      <w:pPr>
        <w:pStyle w:val="BodyText"/>
        <w:spacing w:before="40" w:after="40"/>
      </w:pPr>
    </w:p>
    <w:p w14:paraId="70F402A9" w14:textId="200F6062" w:rsidR="00313078" w:rsidRDefault="00313078" w:rsidP="00313078">
      <w:pPr>
        <w:pStyle w:val="BodyText"/>
        <w:spacing w:before="40" w:after="40"/>
      </w:pPr>
      <w:r>
        <w:t>In accordance with Clause</w:t>
      </w:r>
      <w:r w:rsidR="00871C54">
        <w:t> </w:t>
      </w:r>
      <w:r>
        <w:t>30.3 Quality Plan, of the</w:t>
      </w:r>
      <w:r w:rsidRPr="00504BD7">
        <w:t xml:space="preserve"> </w:t>
      </w:r>
      <w:r w:rsidRPr="00972CB6">
        <w:rPr>
          <w:i/>
          <w:iCs/>
        </w:rPr>
        <w:t>General Conditions of Contract</w:t>
      </w:r>
      <w:r w:rsidRPr="00504BD7">
        <w:t>, I h</w:t>
      </w:r>
      <w:r>
        <w:t xml:space="preserve">ave reviewed your Quality Plan dated </w:t>
      </w:r>
      <w:sdt>
        <w:sdtPr>
          <w:id w:val="-1624754792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and found</w:t>
      </w:r>
      <w:r w:rsidR="00553B37">
        <w:t xml:space="preserve"> that</w:t>
      </w:r>
      <w:r>
        <w:t xml:space="preserve"> it fails to address the requirements of the Contract. </w:t>
      </w:r>
      <w:r w:rsidR="0010715B">
        <w:t xml:space="preserve">A </w:t>
      </w:r>
      <w:r>
        <w:t xml:space="preserve">Corrective Action Request </w:t>
      </w:r>
      <w:sdt>
        <w:sdtPr>
          <w:id w:val="1509094703"/>
          <w:placeholder>
            <w:docPart w:val="DefaultPlaceholder_1081868574"/>
          </w:placeholder>
          <w:text/>
        </w:sdtPr>
        <w:sdtEndPr/>
        <w:sdtContent>
          <w:r>
            <w:t>[Insert request number]</w:t>
          </w:r>
        </w:sdtContent>
      </w:sdt>
      <w:r>
        <w:t>, as attached has been raised</w:t>
      </w:r>
      <w:r w:rsidR="0010715B">
        <w:t>,</w:t>
      </w:r>
      <w:r>
        <w:t xml:space="preserve"> and details the </w:t>
      </w:r>
      <w:r>
        <w:t>areas of unsuitability in the Quality Plan.</w:t>
      </w:r>
    </w:p>
    <w:p w14:paraId="5C170128" w14:textId="77777777" w:rsidR="00313078" w:rsidRDefault="00313078" w:rsidP="00313078">
      <w:pPr>
        <w:pStyle w:val="BodyText"/>
        <w:spacing w:before="40" w:after="40"/>
      </w:pPr>
    </w:p>
    <w:p w14:paraId="49796506" w14:textId="5A21BA71" w:rsidR="00313078" w:rsidRDefault="005E6D84" w:rsidP="00313078">
      <w:pPr>
        <w:pStyle w:val="BodyText"/>
        <w:spacing w:before="40" w:after="40"/>
      </w:pPr>
      <w:r>
        <w:rPr>
          <w:b/>
        </w:rPr>
        <w:t>Clause 15.3.4 – Work Health and Safety Management Plan</w:t>
      </w:r>
    </w:p>
    <w:p w14:paraId="096B2B2E" w14:textId="639A6C70" w:rsidR="005E6D84" w:rsidRDefault="005E6D84" w:rsidP="00313078">
      <w:pPr>
        <w:pStyle w:val="BodyText"/>
        <w:spacing w:before="40" w:after="40"/>
      </w:pPr>
      <w:r>
        <w:t>In accordance with Clause 15.3</w:t>
      </w:r>
      <w:r w:rsidR="00553B37">
        <w:t>.4</w:t>
      </w:r>
      <w:r>
        <w:t xml:space="preserve"> Work Health and Safety </w:t>
      </w:r>
      <w:r w:rsidR="00EF3309">
        <w:t xml:space="preserve">(WHS) </w:t>
      </w:r>
      <w:r>
        <w:t xml:space="preserve">Management Plan, of the </w:t>
      </w:r>
      <w:r w:rsidRPr="00972CB6">
        <w:rPr>
          <w:i/>
          <w:iCs/>
        </w:rPr>
        <w:t>General Conditions of Contract</w:t>
      </w:r>
      <w:r>
        <w:rPr>
          <w:i/>
          <w:iCs/>
        </w:rPr>
        <w:t xml:space="preserve">, </w:t>
      </w:r>
      <w:r>
        <w:t xml:space="preserve">I acknowledge receipt of your </w:t>
      </w:r>
      <w:r w:rsidR="00EF3309">
        <w:t>WHS Management Plan dated [Insert date] and advise that it is considered suitable / not suitable.</w:t>
      </w:r>
    </w:p>
    <w:p w14:paraId="710104F7" w14:textId="77777777" w:rsidR="00871C54" w:rsidRDefault="00871C54" w:rsidP="00313078">
      <w:pPr>
        <w:pStyle w:val="BodyText"/>
        <w:spacing w:before="40" w:after="40"/>
      </w:pPr>
    </w:p>
    <w:p w14:paraId="535C38FE" w14:textId="5AFA5D83" w:rsidR="00EF3309" w:rsidRDefault="00EF3309" w:rsidP="00313078">
      <w:pPr>
        <w:pStyle w:val="BodyText"/>
        <w:spacing w:before="40" w:after="40"/>
        <w:rPr>
          <w:b/>
          <w:bCs/>
        </w:rPr>
      </w:pPr>
      <w:r w:rsidRPr="00972CB6">
        <w:rPr>
          <w:b/>
          <w:bCs/>
        </w:rPr>
        <w:t>O</w:t>
      </w:r>
      <w:r w:rsidR="00871C54">
        <w:rPr>
          <w:b/>
          <w:bCs/>
        </w:rPr>
        <w:t>R</w:t>
      </w:r>
    </w:p>
    <w:p w14:paraId="5A9FCAD5" w14:textId="77777777" w:rsidR="00871C54" w:rsidRPr="00972CB6" w:rsidRDefault="00871C54" w:rsidP="00313078">
      <w:pPr>
        <w:pStyle w:val="BodyText"/>
        <w:spacing w:before="40" w:after="40"/>
        <w:rPr>
          <w:b/>
          <w:bCs/>
        </w:rPr>
      </w:pPr>
    </w:p>
    <w:p w14:paraId="79980E30" w14:textId="51E260FA" w:rsidR="00871C54" w:rsidRDefault="00EF3309" w:rsidP="00313078">
      <w:pPr>
        <w:pStyle w:val="BodyText"/>
        <w:spacing w:before="40" w:after="40"/>
      </w:pPr>
      <w:r>
        <w:t xml:space="preserve">In accordance with Clause 15.3 Work Health and Safety (WHS) Management Plan, of the </w:t>
      </w:r>
      <w:r w:rsidRPr="00972CB6">
        <w:rPr>
          <w:i/>
          <w:iCs/>
        </w:rPr>
        <w:t>General Conditions of Contact</w:t>
      </w:r>
      <w:r>
        <w:rPr>
          <w:i/>
          <w:iCs/>
        </w:rPr>
        <w:t xml:space="preserve">, </w:t>
      </w:r>
      <w:r>
        <w:t>I have reviewed your WHS Management Plan dated [Insert date] and found</w:t>
      </w:r>
      <w:r w:rsidR="00553B37">
        <w:t xml:space="preserve"> that</w:t>
      </w:r>
      <w:r>
        <w:t xml:space="preserve"> it fails to properly address the requirements of the Contract. A Corrective Action Request [Insert request number] as attached has been </w:t>
      </w:r>
      <w:proofErr w:type="gramStart"/>
      <w:r>
        <w:t>raised</w:t>
      </w:r>
      <w:r w:rsidR="0010715B">
        <w:t>,</w:t>
      </w:r>
      <w:r>
        <w:t xml:space="preserve"> and</w:t>
      </w:r>
      <w:proofErr w:type="gramEnd"/>
      <w:r>
        <w:t xml:space="preserve"> details the areas of unsuitability in the Construction Safety Plant.</w:t>
      </w:r>
    </w:p>
    <w:p w14:paraId="6890D1AD" w14:textId="2D4EB0DA" w:rsidR="00EF3309" w:rsidRDefault="00EF3309" w:rsidP="00313078">
      <w:pPr>
        <w:pStyle w:val="BodyText"/>
        <w:spacing w:before="40" w:after="40"/>
      </w:pPr>
    </w:p>
    <w:p w14:paraId="3EE36380" w14:textId="74AF305B" w:rsidR="00EF3309" w:rsidRPr="00972CB6" w:rsidRDefault="00EF3309" w:rsidP="00313078">
      <w:pPr>
        <w:pStyle w:val="BodyText"/>
        <w:spacing w:before="40" w:after="40"/>
        <w:rPr>
          <w:b/>
          <w:bCs/>
        </w:rPr>
      </w:pPr>
      <w:r>
        <w:rPr>
          <w:b/>
          <w:bCs/>
        </w:rPr>
        <w:t>Clause 15.5.2</w:t>
      </w:r>
      <w:r w:rsidR="00871C54">
        <w:rPr>
          <w:b/>
          <w:bCs/>
        </w:rPr>
        <w:t xml:space="preserve"> </w:t>
      </w:r>
      <w:r>
        <w:rPr>
          <w:b/>
          <w:bCs/>
        </w:rPr>
        <w:t>– Traffic Management Plan</w:t>
      </w:r>
    </w:p>
    <w:p w14:paraId="0EC21778" w14:textId="77777777" w:rsidR="005E6D84" w:rsidRDefault="005E6D84" w:rsidP="00313078">
      <w:pPr>
        <w:pStyle w:val="BodyText"/>
        <w:spacing w:before="40" w:after="40"/>
      </w:pPr>
    </w:p>
    <w:p w14:paraId="798DC64A" w14:textId="349E2555" w:rsidR="00EF3309" w:rsidRDefault="00EF3309" w:rsidP="00313078">
      <w:pPr>
        <w:pStyle w:val="BodyText"/>
        <w:spacing w:before="40" w:after="40"/>
      </w:pPr>
      <w:r>
        <w:t>In accordance with Clause 15.5</w:t>
      </w:r>
      <w:r w:rsidR="00553B37">
        <w:t>.2</w:t>
      </w:r>
      <w:r>
        <w:t xml:space="preserve"> – Traffic Management Plan, of the </w:t>
      </w:r>
      <w:r w:rsidRPr="00972CB6">
        <w:rPr>
          <w:i/>
          <w:iCs/>
        </w:rPr>
        <w:t>General Conditions of Contract,</w:t>
      </w:r>
      <w:r w:rsidR="004C0B25">
        <w:rPr>
          <w:i/>
          <w:iCs/>
        </w:rPr>
        <w:t xml:space="preserve"> </w:t>
      </w:r>
      <w:r w:rsidR="004C0B25">
        <w:t xml:space="preserve">I acknowledge receipt of your Traffic Management Plan dated [Insert date] and advise </w:t>
      </w:r>
      <w:r w:rsidR="00553B37">
        <w:t xml:space="preserve">that </w:t>
      </w:r>
      <w:r w:rsidR="004C0B25">
        <w:t>it is considered suitable / not suitable.</w:t>
      </w:r>
    </w:p>
    <w:p w14:paraId="5ACD3958" w14:textId="21AFCA60" w:rsidR="00EF3309" w:rsidRDefault="00EF3309" w:rsidP="00313078">
      <w:pPr>
        <w:pStyle w:val="BodyText"/>
        <w:spacing w:before="40" w:after="40"/>
      </w:pPr>
    </w:p>
    <w:p w14:paraId="6FF38516" w14:textId="56D027E7" w:rsidR="004C0B25" w:rsidRDefault="004C0B25" w:rsidP="00313078">
      <w:pPr>
        <w:pStyle w:val="BodyText"/>
        <w:spacing w:before="40" w:after="40"/>
        <w:rPr>
          <w:b/>
          <w:bCs/>
        </w:rPr>
      </w:pPr>
      <w:r w:rsidRPr="00972CB6">
        <w:rPr>
          <w:b/>
          <w:bCs/>
        </w:rPr>
        <w:t>OR</w:t>
      </w:r>
    </w:p>
    <w:p w14:paraId="0A97AAC7" w14:textId="777F504F" w:rsidR="004C0B25" w:rsidRDefault="004C0B25" w:rsidP="00313078">
      <w:pPr>
        <w:pStyle w:val="BodyText"/>
        <w:spacing w:before="40" w:after="40"/>
        <w:rPr>
          <w:b/>
          <w:bCs/>
        </w:rPr>
      </w:pPr>
    </w:p>
    <w:p w14:paraId="6A38D37E" w14:textId="6265C761" w:rsidR="004C0B25" w:rsidRPr="006C6362" w:rsidRDefault="00293947" w:rsidP="00313078">
      <w:pPr>
        <w:pStyle w:val="BodyText"/>
        <w:spacing w:before="40" w:after="40"/>
      </w:pPr>
      <w:r w:rsidRPr="006C6362">
        <w:t xml:space="preserve">In accordance with Clause 15.5 Traffic Management Plan, of the </w:t>
      </w:r>
      <w:r w:rsidRPr="006C6362">
        <w:rPr>
          <w:i/>
          <w:iCs/>
        </w:rPr>
        <w:t>General conditions of Contract</w:t>
      </w:r>
      <w:r w:rsidRPr="006C6362">
        <w:t xml:space="preserve">, I have reviewed your Traffic Management Plan dated [Insert date] and found </w:t>
      </w:r>
      <w:r w:rsidR="00553B37">
        <w:t xml:space="preserve">that </w:t>
      </w:r>
      <w:r w:rsidRPr="006C6362">
        <w:t xml:space="preserve">it fails to properly address the requirements of the Contract. </w:t>
      </w:r>
      <w:r w:rsidR="0010715B">
        <w:t xml:space="preserve">A </w:t>
      </w:r>
      <w:r w:rsidRPr="006C6362">
        <w:t xml:space="preserve">Corrective Action Request [Insert request number] as attached has been </w:t>
      </w:r>
      <w:proofErr w:type="gramStart"/>
      <w:r w:rsidRPr="006C6362">
        <w:t>raised</w:t>
      </w:r>
      <w:r w:rsidR="0010715B">
        <w:t>,</w:t>
      </w:r>
      <w:r w:rsidRPr="006C6362">
        <w:t xml:space="preserve"> and</w:t>
      </w:r>
      <w:proofErr w:type="gramEnd"/>
      <w:r w:rsidRPr="006C6362">
        <w:t xml:space="preserve"> details the areas of unsuitability in the Traffic Management Plan</w:t>
      </w:r>
      <w:r w:rsidR="00CE595E">
        <w:t>.</w:t>
      </w:r>
    </w:p>
    <w:p w14:paraId="20C461AA" w14:textId="28E37600" w:rsidR="00293947" w:rsidRDefault="00293947" w:rsidP="00313078">
      <w:pPr>
        <w:pStyle w:val="BodyText"/>
        <w:spacing w:before="40" w:after="40"/>
        <w:rPr>
          <w:b/>
          <w:bCs/>
        </w:rPr>
      </w:pPr>
    </w:p>
    <w:p w14:paraId="39329D2A" w14:textId="500BDA5B" w:rsidR="00293947" w:rsidRDefault="00293947" w:rsidP="00313078">
      <w:pPr>
        <w:pStyle w:val="BodyText"/>
        <w:spacing w:before="40" w:after="40"/>
        <w:rPr>
          <w:b/>
          <w:bCs/>
        </w:rPr>
      </w:pPr>
      <w:r>
        <w:rPr>
          <w:b/>
          <w:bCs/>
        </w:rPr>
        <w:t>Clause 15.6</w:t>
      </w:r>
      <w:r w:rsidR="00CC08EB">
        <w:rPr>
          <w:b/>
          <w:bCs/>
        </w:rPr>
        <w:t xml:space="preserve"> </w:t>
      </w:r>
      <w:r>
        <w:rPr>
          <w:b/>
          <w:bCs/>
        </w:rPr>
        <w:t>– Community Liaison Plan</w:t>
      </w:r>
    </w:p>
    <w:p w14:paraId="782B9891" w14:textId="3B88DB47" w:rsidR="00293947" w:rsidRDefault="00293947" w:rsidP="00313078">
      <w:pPr>
        <w:pStyle w:val="BodyText"/>
        <w:spacing w:before="40" w:after="40"/>
        <w:rPr>
          <w:b/>
          <w:bCs/>
        </w:rPr>
      </w:pPr>
    </w:p>
    <w:p w14:paraId="0C50FC27" w14:textId="71C4C6CC" w:rsidR="00293947" w:rsidRDefault="00293947" w:rsidP="00313078">
      <w:pPr>
        <w:pStyle w:val="BodyText"/>
        <w:spacing w:before="40" w:after="40"/>
      </w:pPr>
      <w:r>
        <w:t xml:space="preserve">In accordance with Clause 15.6 Community Liaison Plan of the </w:t>
      </w:r>
      <w:r w:rsidRPr="006C6362">
        <w:rPr>
          <w:i/>
          <w:iCs/>
        </w:rPr>
        <w:t>General Conditions of Contract</w:t>
      </w:r>
      <w:r>
        <w:t xml:space="preserve">, I </w:t>
      </w:r>
      <w:r w:rsidR="00553B37">
        <w:t>acknowledge receipt of</w:t>
      </w:r>
      <w:r>
        <w:t xml:space="preserve"> your Community Liaison Plan dated [Insert date] and advise</w:t>
      </w:r>
      <w:r w:rsidR="00553B37">
        <w:t xml:space="preserve"> that</w:t>
      </w:r>
      <w:r>
        <w:t xml:space="preserve"> it is considered suitable / not suitable.</w:t>
      </w:r>
    </w:p>
    <w:p w14:paraId="2EC566D8" w14:textId="66072975" w:rsidR="0010715B" w:rsidRDefault="0010715B" w:rsidP="00313078">
      <w:pPr>
        <w:pStyle w:val="BodyText"/>
        <w:spacing w:before="40" w:after="40"/>
      </w:pPr>
    </w:p>
    <w:p w14:paraId="3BCE6829" w14:textId="3B0A9935" w:rsidR="0010715B" w:rsidRDefault="0010715B" w:rsidP="00313078">
      <w:pPr>
        <w:pStyle w:val="BodyText"/>
        <w:spacing w:before="40" w:after="40"/>
        <w:rPr>
          <w:b/>
          <w:bCs/>
        </w:rPr>
      </w:pPr>
      <w:r>
        <w:rPr>
          <w:b/>
          <w:bCs/>
        </w:rPr>
        <w:t>OR</w:t>
      </w:r>
    </w:p>
    <w:p w14:paraId="20A45109" w14:textId="5AC58462" w:rsidR="0010715B" w:rsidRDefault="0010715B" w:rsidP="00313078">
      <w:pPr>
        <w:pStyle w:val="BodyText"/>
        <w:spacing w:before="40" w:after="40"/>
        <w:rPr>
          <w:b/>
          <w:bCs/>
        </w:rPr>
      </w:pPr>
    </w:p>
    <w:p w14:paraId="667493B1" w14:textId="250B75F9" w:rsidR="0010715B" w:rsidRDefault="0010715B" w:rsidP="00313078">
      <w:pPr>
        <w:pStyle w:val="BodyText"/>
        <w:spacing w:before="40" w:after="40"/>
      </w:pPr>
      <w:r>
        <w:t xml:space="preserve">In accordance with Clause 15.6 – Community Liaison Plan, of the </w:t>
      </w:r>
      <w:r w:rsidRPr="006C6362">
        <w:rPr>
          <w:i/>
          <w:iCs/>
        </w:rPr>
        <w:t>General Conditions of Contract</w:t>
      </w:r>
      <w:r>
        <w:t>, I have reviewed your Community Liaison Plan dated [Insert date] a</w:t>
      </w:r>
      <w:r w:rsidR="00871C54">
        <w:t>n</w:t>
      </w:r>
      <w:r>
        <w:t xml:space="preserve">d found it fails to properly address the requirements of the Contract. A Corrective Action Request [Insert request number] as attached has been </w:t>
      </w:r>
      <w:proofErr w:type="gramStart"/>
      <w:r>
        <w:t>raised, and</w:t>
      </w:r>
      <w:proofErr w:type="gramEnd"/>
      <w:r>
        <w:t xml:space="preserve"> details the areas of unsuitability in the Community Liaison Plan.</w:t>
      </w:r>
    </w:p>
    <w:p w14:paraId="5991BEAF" w14:textId="474D178A" w:rsidR="00CC08EB" w:rsidRDefault="00CC08EB" w:rsidP="00313078">
      <w:pPr>
        <w:pStyle w:val="BodyText"/>
        <w:spacing w:before="40" w:after="40"/>
      </w:pPr>
    </w:p>
    <w:p w14:paraId="738CEC69" w14:textId="43B9A0A8" w:rsidR="00CC08EB" w:rsidRDefault="00CC08EB" w:rsidP="00313078">
      <w:pPr>
        <w:pStyle w:val="BodyText"/>
        <w:spacing w:before="40" w:after="40"/>
        <w:rPr>
          <w:b/>
          <w:bCs/>
        </w:rPr>
      </w:pPr>
      <w:r>
        <w:rPr>
          <w:b/>
          <w:bCs/>
        </w:rPr>
        <w:t>Clause 15.7.2 – Environmental Management Plan</w:t>
      </w:r>
    </w:p>
    <w:p w14:paraId="06C43670" w14:textId="77777777" w:rsidR="00CC08EB" w:rsidRPr="006C6362" w:rsidRDefault="00CC08EB" w:rsidP="00313078">
      <w:pPr>
        <w:pStyle w:val="BodyText"/>
        <w:spacing w:before="40" w:after="40"/>
        <w:rPr>
          <w:b/>
          <w:bCs/>
        </w:rPr>
      </w:pPr>
    </w:p>
    <w:p w14:paraId="51256FD2" w14:textId="21F0774B" w:rsidR="00313078" w:rsidRDefault="00313078" w:rsidP="00313078">
      <w:pPr>
        <w:pStyle w:val="BodyText"/>
        <w:spacing w:before="40" w:after="40"/>
      </w:pPr>
      <w:r>
        <w:t>In accordance with Clause</w:t>
      </w:r>
      <w:r w:rsidR="00CC08EB">
        <w:t> </w:t>
      </w:r>
      <w:r>
        <w:t>15.7</w:t>
      </w:r>
      <w:r w:rsidR="00CC08EB">
        <w:t xml:space="preserve">.2 </w:t>
      </w:r>
      <w:r>
        <w:t>Environmental Management Plan, of the</w:t>
      </w:r>
      <w:r w:rsidRPr="00D72E7F">
        <w:t xml:space="preserve"> </w:t>
      </w:r>
      <w:r w:rsidRPr="006C6362">
        <w:rPr>
          <w:i/>
          <w:iCs/>
        </w:rPr>
        <w:t>General Conditions of Contract</w:t>
      </w:r>
      <w:r w:rsidRPr="00D72E7F">
        <w:t xml:space="preserve">, </w:t>
      </w:r>
      <w:r>
        <w:t xml:space="preserve">I acknowledge receipt of your Environmental Management Plan dated </w:t>
      </w:r>
      <w:sdt>
        <w:sdtPr>
          <w:id w:val="-492027419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and advise</w:t>
      </w:r>
      <w:r w:rsidR="00553B37">
        <w:t xml:space="preserve"> that</w:t>
      </w:r>
      <w:r>
        <w:t xml:space="preserve"> it is considered suitable</w:t>
      </w:r>
      <w:r w:rsidR="00CC08EB">
        <w:t> </w:t>
      </w:r>
      <w:r>
        <w:t>/</w:t>
      </w:r>
      <w:r w:rsidR="00CC08EB">
        <w:t> </w:t>
      </w:r>
      <w:r>
        <w:t>not suitable.</w:t>
      </w:r>
    </w:p>
    <w:p w14:paraId="243FA08F" w14:textId="77777777" w:rsidR="00313078" w:rsidRDefault="00313078" w:rsidP="00313078">
      <w:pPr>
        <w:pStyle w:val="BodyText"/>
        <w:spacing w:before="40" w:after="40"/>
      </w:pPr>
    </w:p>
    <w:p w14:paraId="37FF5C8D" w14:textId="211D4559" w:rsidR="00313078" w:rsidRPr="00D74262" w:rsidRDefault="00313078" w:rsidP="00313078">
      <w:pPr>
        <w:pStyle w:val="BodyText"/>
        <w:spacing w:before="40" w:after="40"/>
        <w:rPr>
          <w:b/>
        </w:rPr>
      </w:pPr>
      <w:r w:rsidRPr="00D74262">
        <w:rPr>
          <w:b/>
        </w:rPr>
        <w:t>O</w:t>
      </w:r>
      <w:r w:rsidR="00871C54">
        <w:rPr>
          <w:b/>
        </w:rPr>
        <w:t>R</w:t>
      </w:r>
    </w:p>
    <w:p w14:paraId="5A8E5574" w14:textId="77777777" w:rsidR="00313078" w:rsidRDefault="00313078" w:rsidP="00313078">
      <w:pPr>
        <w:pStyle w:val="BodyText"/>
        <w:spacing w:before="40" w:after="40"/>
      </w:pPr>
    </w:p>
    <w:p w14:paraId="217120E1" w14:textId="320B0A7E" w:rsidR="00313078" w:rsidRDefault="00313078" w:rsidP="00313078">
      <w:pPr>
        <w:pStyle w:val="BodyText"/>
        <w:spacing w:before="40" w:after="40"/>
      </w:pPr>
      <w:r>
        <w:t>In accordance with Clause</w:t>
      </w:r>
      <w:r w:rsidR="00CC08EB">
        <w:t> </w:t>
      </w:r>
      <w:r>
        <w:t>15.7</w:t>
      </w:r>
      <w:r w:rsidR="00CC08EB">
        <w:t>.2</w:t>
      </w:r>
      <w:r>
        <w:t xml:space="preserve"> Environmental Management Plan, of the</w:t>
      </w:r>
      <w:r w:rsidRPr="00504BD7">
        <w:t xml:space="preserve"> </w:t>
      </w:r>
      <w:r w:rsidRPr="006C6362">
        <w:rPr>
          <w:i/>
          <w:iCs/>
        </w:rPr>
        <w:t>General Conditions of Contract</w:t>
      </w:r>
      <w:r w:rsidRPr="00504BD7">
        <w:t xml:space="preserve">, I have reviewed your Environmental Management Plan dated </w:t>
      </w:r>
      <w:sdt>
        <w:sdtPr>
          <w:id w:val="946732786"/>
          <w:placeholder>
            <w:docPart w:val="DefaultPlaceholder_1081868574"/>
          </w:placeholder>
          <w:text/>
        </w:sdtPr>
        <w:sdtEndPr/>
        <w:sdtContent>
          <w:r w:rsidRPr="00504BD7">
            <w:t>[Insert date]</w:t>
          </w:r>
        </w:sdtContent>
      </w:sdt>
      <w:r w:rsidRPr="00504BD7">
        <w:t xml:space="preserve"> and found</w:t>
      </w:r>
      <w:r w:rsidR="00553B37">
        <w:t xml:space="preserve"> that</w:t>
      </w:r>
      <w:r w:rsidRPr="00504BD7">
        <w:t xml:space="preserve"> it fails to address </w:t>
      </w:r>
      <w:r>
        <w:t xml:space="preserve">the requirements of the Contract. </w:t>
      </w:r>
      <w:r w:rsidR="00CC08EB">
        <w:t xml:space="preserve">A </w:t>
      </w:r>
      <w:r>
        <w:t xml:space="preserve">Corrective Action Request </w:t>
      </w:r>
      <w:sdt>
        <w:sdtPr>
          <w:id w:val="33467050"/>
          <w:placeholder>
            <w:docPart w:val="DefaultPlaceholder_1081868574"/>
          </w:placeholder>
          <w:text/>
        </w:sdtPr>
        <w:sdtEndPr/>
        <w:sdtContent>
          <w:r>
            <w:t>[Insert request number]</w:t>
          </w:r>
        </w:sdtContent>
      </w:sdt>
      <w:r>
        <w:t xml:space="preserve">, </w:t>
      </w:r>
      <w:r>
        <w:lastRenderedPageBreak/>
        <w:t>as attached</w:t>
      </w:r>
      <w:r w:rsidR="00CC08EB">
        <w:t xml:space="preserve"> </w:t>
      </w:r>
      <w:r>
        <w:t>has been raised</w:t>
      </w:r>
      <w:r w:rsidR="00CC08EB">
        <w:t>,</w:t>
      </w:r>
      <w:r>
        <w:t xml:space="preserve"> and details the areas of unsuitability in the Environmental Management Plan.</w:t>
      </w:r>
    </w:p>
    <w:p w14:paraId="7609AE58" w14:textId="6C726019" w:rsidR="00871C54" w:rsidRDefault="00871C54" w:rsidP="00313078">
      <w:pPr>
        <w:pStyle w:val="BodyText"/>
        <w:spacing w:before="40" w:after="40"/>
      </w:pPr>
    </w:p>
    <w:p w14:paraId="7ADDA247" w14:textId="77777777" w:rsidR="00871C54" w:rsidRDefault="00871C54" w:rsidP="00313078">
      <w:pPr>
        <w:pStyle w:val="BodyText"/>
        <w:spacing w:before="40" w:after="40"/>
      </w:pPr>
    </w:p>
    <w:p w14:paraId="28453F7F" w14:textId="6FB56080" w:rsidR="00871C54" w:rsidRPr="006C6362" w:rsidRDefault="00871C54" w:rsidP="00313078">
      <w:pPr>
        <w:pStyle w:val="BodyText"/>
        <w:spacing w:before="40" w:after="40"/>
        <w:rPr>
          <w:b/>
          <w:bCs/>
        </w:rPr>
      </w:pPr>
      <w:r w:rsidRPr="006C6362">
        <w:rPr>
          <w:b/>
          <w:bCs/>
        </w:rPr>
        <w:t>OR</w:t>
      </w:r>
    </w:p>
    <w:p w14:paraId="283AD726" w14:textId="77777777" w:rsidR="00313078" w:rsidRDefault="00313078" w:rsidP="00313078">
      <w:pPr>
        <w:pStyle w:val="BodyText"/>
        <w:spacing w:before="40" w:after="40"/>
      </w:pPr>
    </w:p>
    <w:p w14:paraId="745C8D2A" w14:textId="6DA3951B" w:rsidR="00313078" w:rsidRDefault="00313078" w:rsidP="00313078">
      <w:pPr>
        <w:pStyle w:val="BodyText"/>
        <w:spacing w:before="40" w:after="40"/>
      </w:pPr>
      <w:r>
        <w:t xml:space="preserve">You are directed to provide an amended </w:t>
      </w:r>
      <w:sdt>
        <w:sdtPr>
          <w:id w:val="1877963785"/>
          <w:placeholder>
            <w:docPart w:val="DefaultPlaceholder_1081868574"/>
          </w:placeholder>
          <w:text/>
        </w:sdtPr>
        <w:sdtEndPr/>
        <w:sdtContent>
          <w:r>
            <w:t>[Quality Plan]</w:t>
          </w:r>
        </w:sdtContent>
      </w:sdt>
      <w:r>
        <w:t xml:space="preserve">, </w:t>
      </w:r>
      <w:sdt>
        <w:sdtPr>
          <w:id w:val="-461578019"/>
          <w:placeholder>
            <w:docPart w:val="DefaultPlaceholder_1081868574"/>
          </w:placeholder>
          <w:text/>
        </w:sdtPr>
        <w:sdtEndPr/>
        <w:sdtContent>
          <w:r>
            <w:t>[Environmental Management Plan]</w:t>
          </w:r>
        </w:sdtContent>
      </w:sdt>
      <w:r>
        <w:t xml:space="preserve">, </w:t>
      </w:r>
      <w:sdt>
        <w:sdtPr>
          <w:id w:val="-90936446"/>
          <w:placeholder>
            <w:docPart w:val="DefaultPlaceholder_1081868574"/>
          </w:placeholder>
          <w:text/>
        </w:sdtPr>
        <w:sdtEndPr/>
        <w:sdtContent>
          <w:r>
            <w:t>[Construction Safety Plan]</w:t>
          </w:r>
        </w:sdtContent>
      </w:sdt>
      <w:r>
        <w:t xml:space="preserve">, </w:t>
      </w:r>
      <w:sdt>
        <w:sdtPr>
          <w:id w:val="-970594644"/>
          <w:placeholder>
            <w:docPart w:val="DefaultPlaceholder_1081868574"/>
          </w:placeholder>
          <w:text/>
        </w:sdtPr>
        <w:sdtEndPr/>
        <w:sdtContent>
          <w:r>
            <w:t>[Traffic Management Plan]</w:t>
          </w:r>
        </w:sdtContent>
      </w:sdt>
      <w:r>
        <w:t xml:space="preserve"> and </w:t>
      </w:r>
      <w:sdt>
        <w:sdtPr>
          <w:id w:val="-870832506"/>
          <w:placeholder>
            <w:docPart w:val="DefaultPlaceholder_1081868574"/>
          </w:placeholder>
          <w:text/>
        </w:sdtPr>
        <w:sdtEndPr/>
        <w:sdtContent>
          <w:r>
            <w:t>[Community Liaison Plan]</w:t>
          </w:r>
        </w:sdtContent>
      </w:sdt>
      <w:r>
        <w:t xml:space="preserve"> </w:t>
      </w:r>
      <w:r w:rsidRPr="00313078">
        <w:rPr>
          <w:color w:val="FF0000"/>
        </w:rPr>
        <w:t>[delete whichever is not applicable]</w:t>
      </w:r>
      <w:r w:rsidR="00504BD7">
        <w:t xml:space="preserve"> within </w:t>
      </w:r>
      <w:r w:rsidR="00CC08EB">
        <w:t>five </w:t>
      </w:r>
      <w:r>
        <w:t>Business</w:t>
      </w:r>
      <w:r w:rsidR="00CC08EB">
        <w:t> </w:t>
      </w:r>
      <w:r>
        <w:t>Days of receiving this notice.</w:t>
      </w:r>
    </w:p>
    <w:p w14:paraId="1DA08596" w14:textId="77777777" w:rsidR="00313078" w:rsidRDefault="00313078" w:rsidP="00313078">
      <w:pPr>
        <w:pStyle w:val="BodyText"/>
        <w:spacing w:before="40" w:after="40"/>
      </w:pPr>
    </w:p>
    <w:p w14:paraId="323192C0" w14:textId="08F1415C" w:rsidR="00313078" w:rsidRDefault="00313078" w:rsidP="00313078">
      <w:pPr>
        <w:pStyle w:val="BodyText"/>
        <w:spacing w:before="40" w:after="40"/>
      </w:pPr>
      <w:r>
        <w:t>In accordance with Clause</w:t>
      </w:r>
      <w:r w:rsidR="00CC08EB">
        <w:t> </w:t>
      </w:r>
      <w:r>
        <w:t>8.5</w:t>
      </w:r>
      <w:r w:rsidR="00553B37">
        <w:t xml:space="preserve"> Supply of Documents by Contractor</w:t>
      </w:r>
      <w:r>
        <w:t xml:space="preserve">, of the </w:t>
      </w:r>
      <w:r w:rsidRPr="006C6362">
        <w:rPr>
          <w:i/>
          <w:iCs/>
        </w:rPr>
        <w:t>General Conditions of Contract</w:t>
      </w:r>
      <w:r w:rsidRPr="00504BD7">
        <w:t>,</w:t>
      </w:r>
      <w:r>
        <w:t xml:space="preserve"> the above direction as to suitability is given on the basis that I am not bound to check the documents for errors, omissions </w:t>
      </w:r>
      <w:r w:rsidR="00CE595E">
        <w:t>and/</w:t>
      </w:r>
      <w:r>
        <w:t xml:space="preserve">or compliance with the requirements of the Contract. My direction as to suitability does not relieve you from </w:t>
      </w:r>
      <w:r w:rsidR="00CE595E">
        <w:t xml:space="preserve">the </w:t>
      </w:r>
      <w:r>
        <w:t>responsibility for its errors</w:t>
      </w:r>
      <w:r w:rsidR="00CE595E">
        <w:t>,</w:t>
      </w:r>
      <w:r>
        <w:t xml:space="preserve"> omissions </w:t>
      </w:r>
      <w:r w:rsidR="00CE595E">
        <w:t>and/</w:t>
      </w:r>
      <w:r>
        <w:t>or compliance with the requirements of the Contract.</w:t>
      </w:r>
    </w:p>
    <w:p w14:paraId="32D79FA0" w14:textId="77777777" w:rsidR="00313078" w:rsidRDefault="00313078" w:rsidP="00313078">
      <w:pPr>
        <w:pStyle w:val="BodyText"/>
        <w:spacing w:before="40" w:after="40"/>
      </w:pPr>
    </w:p>
    <w:p w14:paraId="151388BB" w14:textId="77777777" w:rsidR="00313078" w:rsidRDefault="00313078" w:rsidP="00313078">
      <w:pPr>
        <w:pStyle w:val="BodyText"/>
        <w:spacing w:before="40" w:after="40"/>
      </w:pPr>
      <w:r>
        <w:t>Yours sincerely</w:t>
      </w:r>
    </w:p>
    <w:p w14:paraId="29712BFA" w14:textId="77777777" w:rsidR="00313078" w:rsidRDefault="00313078" w:rsidP="00313078">
      <w:pPr>
        <w:pStyle w:val="BodyText"/>
        <w:spacing w:before="40" w:after="40"/>
      </w:pPr>
    </w:p>
    <w:p w14:paraId="75B0D894" w14:textId="77777777" w:rsidR="00313078" w:rsidRDefault="00313078" w:rsidP="00313078">
      <w:pPr>
        <w:pStyle w:val="BodyText"/>
        <w:spacing w:before="40" w:after="40"/>
      </w:pPr>
    </w:p>
    <w:p w14:paraId="1C719FE7" w14:textId="77777777" w:rsidR="00313078" w:rsidRDefault="00313078" w:rsidP="00313078">
      <w:pPr>
        <w:pStyle w:val="BodyText"/>
        <w:spacing w:before="40" w:after="40"/>
      </w:pPr>
    </w:p>
    <w:sdt>
      <w:sdtPr>
        <w:id w:val="1183322934"/>
        <w:placeholder>
          <w:docPart w:val="DefaultPlaceholder_1081868574"/>
        </w:placeholder>
        <w:text/>
      </w:sdtPr>
      <w:sdtEndPr/>
      <w:sdtContent>
        <w:p w14:paraId="4E101764" w14:textId="77777777" w:rsidR="00313078" w:rsidRDefault="009C0149" w:rsidP="00313078">
          <w:pPr>
            <w:pStyle w:val="BodyText"/>
            <w:spacing w:before="40" w:after="40"/>
          </w:pPr>
          <w:r>
            <w:t>[Insert name]</w:t>
          </w:r>
        </w:p>
      </w:sdtContent>
    </w:sdt>
    <w:p w14:paraId="5A5E3330" w14:textId="77777777" w:rsidR="00313078" w:rsidRPr="00313078" w:rsidRDefault="00313078" w:rsidP="00313078">
      <w:pPr>
        <w:pStyle w:val="BodyText"/>
        <w:spacing w:before="40" w:after="40"/>
        <w:rPr>
          <w:b/>
        </w:rPr>
      </w:pPr>
      <w:r w:rsidRPr="00313078">
        <w:rPr>
          <w:b/>
        </w:rPr>
        <w:t>Administrator</w:t>
      </w:r>
    </w:p>
    <w:p w14:paraId="6ADEACCD" w14:textId="77777777" w:rsidR="00313078" w:rsidRDefault="00313078" w:rsidP="00313078">
      <w:pPr>
        <w:pStyle w:val="BodyText"/>
        <w:spacing w:before="40" w:after="40"/>
      </w:pPr>
      <w:r>
        <w:t xml:space="preserve">Encl. (Corrective Action Request </w:t>
      </w:r>
      <w:sdt>
        <w:sdtPr>
          <w:id w:val="956295878"/>
          <w:placeholder>
            <w:docPart w:val="DefaultPlaceholder_1081868574"/>
          </w:placeholder>
          <w:text/>
        </w:sdtPr>
        <w:sdtEndPr/>
        <w:sdtContent>
          <w:r>
            <w:t>[Insert Request Number Here]</w:t>
          </w:r>
        </w:sdtContent>
      </w:sdt>
      <w:r>
        <w:t>)</w:t>
      </w:r>
    </w:p>
    <w:p w14:paraId="7B9811AE" w14:textId="77777777" w:rsidR="00313078" w:rsidRDefault="00313078" w:rsidP="00313078">
      <w:pPr>
        <w:pStyle w:val="BodyText"/>
        <w:spacing w:before="40" w:after="40"/>
      </w:pPr>
    </w:p>
    <w:p w14:paraId="13EB3EEB" w14:textId="67C6FE3B" w:rsidR="00313078" w:rsidRDefault="00313078" w:rsidP="00313078">
      <w:pPr>
        <w:pStyle w:val="BodyText"/>
        <w:spacing w:before="40" w:after="40"/>
        <w:rPr>
          <w:color w:val="FF0000"/>
        </w:rPr>
      </w:pPr>
      <w:r w:rsidRPr="00313078">
        <w:rPr>
          <w:color w:val="FF0000"/>
        </w:rPr>
        <w:t xml:space="preserve">[Delete before sending. This notice must be returned within </w:t>
      </w:r>
      <w:r>
        <w:rPr>
          <w:color w:val="FF0000"/>
        </w:rPr>
        <w:t xml:space="preserve">the time stated in Item 13D of </w:t>
      </w:r>
      <w:r w:rsidRPr="00313078">
        <w:rPr>
          <w:color w:val="FF0000"/>
        </w:rPr>
        <w:t>Annexure</w:t>
      </w:r>
      <w:r w:rsidR="00871C54">
        <w:rPr>
          <w:color w:val="FF0000"/>
        </w:rPr>
        <w:t> </w:t>
      </w:r>
      <w:r w:rsidRPr="00313078">
        <w:rPr>
          <w:color w:val="FF0000"/>
        </w:rPr>
        <w:t xml:space="preserve">A of </w:t>
      </w:r>
      <w:r w:rsidRPr="00D527DE">
        <w:rPr>
          <w:i/>
          <w:color w:val="FF0000"/>
        </w:rPr>
        <w:t>General Conditions of Contract</w:t>
      </w:r>
      <w:r w:rsidRPr="00313078">
        <w:rPr>
          <w:color w:val="FF0000"/>
        </w:rPr>
        <w:t xml:space="preserve"> after receipt of the documents]</w:t>
      </w:r>
    </w:p>
    <w:p w14:paraId="42D976D7" w14:textId="77777777" w:rsidR="00D63BF9" w:rsidRDefault="00D63BF9" w:rsidP="00313078">
      <w:pPr>
        <w:pStyle w:val="BodyText"/>
        <w:spacing w:before="40" w:after="40"/>
        <w:rPr>
          <w:color w:val="FF0000"/>
        </w:rPr>
      </w:pPr>
    </w:p>
    <w:p w14:paraId="2BB0FC29" w14:textId="77777777" w:rsidR="00D63BF9" w:rsidRDefault="00D63BF9" w:rsidP="00313078">
      <w:pPr>
        <w:pStyle w:val="BodyText"/>
        <w:spacing w:before="40" w:after="40"/>
        <w:rPr>
          <w:color w:val="FF0000"/>
        </w:rPr>
        <w:sectPr w:rsidR="00D63BF9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3FC67382" w14:textId="77777777" w:rsidR="00313078" w:rsidRDefault="00C43845" w:rsidP="00313078">
      <w:pPr>
        <w:pStyle w:val="BodyText"/>
        <w:spacing w:before="40" w:after="40"/>
        <w:rPr>
          <w:color w:val="FF0000"/>
        </w:rPr>
      </w:pPr>
      <w:r w:rsidRPr="00C43845">
        <w:rPr>
          <w:color w:val="FF0000"/>
        </w:rPr>
        <w:lastRenderedPageBreak/>
        <w:t>[Delete before sending.  Blind copies are left to your own discretion]</w:t>
      </w:r>
    </w:p>
    <w:p w14:paraId="3B4A080F" w14:textId="77777777" w:rsidR="00C43845" w:rsidRDefault="00C43845" w:rsidP="00313078">
      <w:pPr>
        <w:pStyle w:val="BodyText"/>
        <w:spacing w:before="40" w:after="40"/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134"/>
        <w:gridCol w:w="2497"/>
      </w:tblGrid>
      <w:tr w:rsidR="00C43845" w14:paraId="11FF700F" w14:textId="77777777" w:rsidTr="00D527DE">
        <w:tc>
          <w:tcPr>
            <w:tcW w:w="5524" w:type="dxa"/>
          </w:tcPr>
          <w:p w14:paraId="22240C61" w14:textId="77777777" w:rsidR="00C43845" w:rsidRDefault="00C43845" w:rsidP="00D527DE">
            <w:pPr>
              <w:pStyle w:val="BodyText"/>
              <w:ind w:left="-108"/>
            </w:pPr>
            <w:r>
              <w:t>B/c:</w:t>
            </w:r>
            <w:r w:rsidR="00C555AB">
              <w:t xml:space="preserve"> </w:t>
            </w:r>
          </w:p>
        </w:tc>
        <w:tc>
          <w:tcPr>
            <w:tcW w:w="1134" w:type="dxa"/>
          </w:tcPr>
          <w:p w14:paraId="5BFBB26A" w14:textId="77777777" w:rsidR="00C43845" w:rsidRDefault="00C43845" w:rsidP="00C43845">
            <w:pPr>
              <w:pStyle w:val="BodyText"/>
            </w:pPr>
            <w:r>
              <w:t>File no.</w:t>
            </w:r>
          </w:p>
        </w:tc>
        <w:tc>
          <w:tcPr>
            <w:tcW w:w="2497" w:type="dxa"/>
          </w:tcPr>
          <w:sdt>
            <w:sdtPr>
              <w:id w:val="-912771045"/>
              <w:placeholder>
                <w:docPart w:val="DefaultPlaceholder_1081868574"/>
              </w:placeholder>
              <w:text/>
            </w:sdtPr>
            <w:sdtEndPr/>
            <w:sdtContent>
              <w:p w14:paraId="61F869CB" w14:textId="77777777" w:rsidR="00C43845" w:rsidRDefault="00C43845" w:rsidP="00C43845">
                <w:pPr>
                  <w:pStyle w:val="BodyText"/>
                </w:pPr>
                <w:r>
                  <w:t>[Enter file number]</w:t>
                </w:r>
              </w:p>
            </w:sdtContent>
          </w:sdt>
        </w:tc>
      </w:tr>
    </w:tbl>
    <w:p w14:paraId="0F7AA4BA" w14:textId="77777777" w:rsidR="00C43845" w:rsidRPr="00C43845" w:rsidRDefault="00C43845" w:rsidP="00C43845">
      <w:pPr>
        <w:pStyle w:val="BodyText"/>
      </w:pPr>
    </w:p>
    <w:p w14:paraId="6F0E2CAA" w14:textId="77777777" w:rsidR="00313078" w:rsidRDefault="004F4073" w:rsidP="00D527DE">
      <w:pPr>
        <w:pStyle w:val="BodyText"/>
        <w:numPr>
          <w:ilvl w:val="0"/>
          <w:numId w:val="41"/>
        </w:numPr>
        <w:spacing w:before="40" w:after="40"/>
      </w:pPr>
      <w:r w:rsidRPr="00D527DE">
        <w:rPr>
          <w:b/>
        </w:rPr>
        <w:t>Administrator’s Representative</w:t>
      </w:r>
      <w:r>
        <w:t xml:space="preserve"> – </w:t>
      </w:r>
      <w:sdt>
        <w:sdtPr>
          <w:id w:val="10093473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148044033"/>
        <w:placeholder>
          <w:docPart w:val="DefaultPlaceholder_1081868574"/>
        </w:placeholder>
        <w:text/>
      </w:sdtPr>
      <w:sdtEndPr/>
      <w:sdtContent>
        <w:p w14:paraId="0DD45F56" w14:textId="77777777" w:rsidR="004F4073" w:rsidRDefault="004F4073" w:rsidP="0031307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590268565"/>
        <w:placeholder>
          <w:docPart w:val="DefaultPlaceholder_1081868574"/>
        </w:placeholder>
        <w:text/>
      </w:sdtPr>
      <w:sdtEndPr/>
      <w:sdtContent>
        <w:p w14:paraId="275A172C" w14:textId="77777777" w:rsidR="004F4073" w:rsidRDefault="004F4073" w:rsidP="0031307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637BDEA" w14:textId="77777777" w:rsidR="004F4073" w:rsidRDefault="004F4073" w:rsidP="00313078">
      <w:pPr>
        <w:pStyle w:val="BodyText"/>
        <w:spacing w:before="40" w:after="40"/>
      </w:pPr>
    </w:p>
    <w:p w14:paraId="637D860F" w14:textId="77777777" w:rsidR="004F4073" w:rsidRDefault="004F4073" w:rsidP="00313078">
      <w:pPr>
        <w:pStyle w:val="BodyText"/>
        <w:spacing w:before="40" w:after="40"/>
      </w:pPr>
      <w:r>
        <w:t>For your information.</w:t>
      </w:r>
    </w:p>
    <w:p w14:paraId="618CD54C" w14:textId="77777777" w:rsidR="004F4073" w:rsidRDefault="004F4073" w:rsidP="00313078">
      <w:pPr>
        <w:pStyle w:val="BodyText"/>
        <w:spacing w:before="40" w:after="40"/>
      </w:pPr>
    </w:p>
    <w:p w14:paraId="72DFBB5E" w14:textId="77777777" w:rsidR="004F4073" w:rsidRDefault="004F4073" w:rsidP="00D527DE">
      <w:pPr>
        <w:pStyle w:val="BodyText"/>
        <w:numPr>
          <w:ilvl w:val="0"/>
          <w:numId w:val="41"/>
        </w:numPr>
        <w:spacing w:before="40" w:after="40"/>
      </w:pPr>
      <w:r w:rsidRPr="00D527DE">
        <w:rPr>
          <w:b/>
        </w:rPr>
        <w:t>Inspector</w:t>
      </w:r>
      <w:r>
        <w:t xml:space="preserve"> – </w:t>
      </w:r>
      <w:sdt>
        <w:sdtPr>
          <w:id w:val="175840596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858354156"/>
        <w:placeholder>
          <w:docPart w:val="DefaultPlaceholder_1081868574"/>
        </w:placeholder>
        <w:text/>
      </w:sdtPr>
      <w:sdtEndPr/>
      <w:sdtContent>
        <w:p w14:paraId="0C240188" w14:textId="77777777" w:rsidR="004F4073" w:rsidRDefault="004F4073" w:rsidP="004F4073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286205562"/>
        <w:placeholder>
          <w:docPart w:val="DefaultPlaceholder_1081868574"/>
        </w:placeholder>
        <w:text/>
      </w:sdtPr>
      <w:sdtEndPr/>
      <w:sdtContent>
        <w:p w14:paraId="5C5B85F6" w14:textId="77777777" w:rsidR="004F4073" w:rsidRDefault="004F4073" w:rsidP="004F4073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E2F1A1D" w14:textId="77777777" w:rsidR="004F4073" w:rsidRDefault="004F4073" w:rsidP="004F4073">
      <w:pPr>
        <w:pStyle w:val="BodyText"/>
        <w:spacing w:before="40" w:after="40"/>
      </w:pPr>
    </w:p>
    <w:p w14:paraId="3009AC05" w14:textId="77777777" w:rsidR="004F4073" w:rsidRDefault="004F4073" w:rsidP="004F4073">
      <w:pPr>
        <w:pStyle w:val="BodyText"/>
        <w:spacing w:before="40" w:after="40"/>
      </w:pPr>
      <w:r>
        <w:t>For your information.</w:t>
      </w:r>
    </w:p>
    <w:p w14:paraId="7E18FB5A" w14:textId="77777777" w:rsidR="004F4073" w:rsidRDefault="004F4073" w:rsidP="004F4073">
      <w:pPr>
        <w:pStyle w:val="BodyText"/>
        <w:spacing w:before="40" w:after="40"/>
      </w:pPr>
    </w:p>
    <w:p w14:paraId="1F6FAD19" w14:textId="77777777" w:rsidR="004F4073" w:rsidRDefault="00D527DE" w:rsidP="00D527DE">
      <w:pPr>
        <w:pStyle w:val="BodyText"/>
        <w:numPr>
          <w:ilvl w:val="0"/>
          <w:numId w:val="41"/>
        </w:numPr>
        <w:spacing w:before="40" w:after="40"/>
      </w:pPr>
      <w:r w:rsidRPr="00D527DE">
        <w:rPr>
          <w:b/>
        </w:rPr>
        <w:t>Administration Officer</w:t>
      </w:r>
      <w:r w:rsidR="004F4073">
        <w:t xml:space="preserve"> – </w:t>
      </w:r>
      <w:sdt>
        <w:sdtPr>
          <w:id w:val="1871099111"/>
          <w:placeholder>
            <w:docPart w:val="DefaultPlaceholder_1081868574"/>
          </w:placeholder>
          <w:text/>
        </w:sdtPr>
        <w:sdtEndPr/>
        <w:sdtContent>
          <w:r w:rsidR="004F4073">
            <w:t>[Insert name]</w:t>
          </w:r>
        </w:sdtContent>
      </w:sdt>
    </w:p>
    <w:sdt>
      <w:sdtPr>
        <w:id w:val="1416357134"/>
        <w:placeholder>
          <w:docPart w:val="DefaultPlaceholder_1081868574"/>
        </w:placeholder>
        <w:text/>
      </w:sdtPr>
      <w:sdtEndPr/>
      <w:sdtContent>
        <w:p w14:paraId="1A50663C" w14:textId="77777777" w:rsidR="004F4073" w:rsidRDefault="004F4073" w:rsidP="004F4073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561314511"/>
        <w:placeholder>
          <w:docPart w:val="DefaultPlaceholder_1081868574"/>
        </w:placeholder>
        <w:text/>
      </w:sdtPr>
      <w:sdtEndPr/>
      <w:sdtContent>
        <w:p w14:paraId="196ED095" w14:textId="77777777" w:rsidR="004F4073" w:rsidRDefault="004F4073" w:rsidP="004F4073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B44B43A" w14:textId="77777777" w:rsidR="004F4073" w:rsidRDefault="004F4073" w:rsidP="004F4073">
      <w:pPr>
        <w:pStyle w:val="BodyText"/>
        <w:spacing w:before="40" w:after="40"/>
      </w:pPr>
    </w:p>
    <w:p w14:paraId="25C2F594" w14:textId="77777777" w:rsidR="004F4073" w:rsidRDefault="004F4073" w:rsidP="004F4073">
      <w:pPr>
        <w:pStyle w:val="BodyText"/>
        <w:spacing w:before="40" w:after="40"/>
      </w:pPr>
      <w:r>
        <w:t>For your information.</w:t>
      </w:r>
    </w:p>
    <w:p w14:paraId="435406CE" w14:textId="77777777" w:rsidR="00D527DE" w:rsidRDefault="00D527DE" w:rsidP="004F4073">
      <w:pPr>
        <w:pStyle w:val="BodyText"/>
        <w:spacing w:before="40" w:after="40"/>
      </w:pPr>
    </w:p>
    <w:sdt>
      <w:sdtPr>
        <w:id w:val="1711064854"/>
        <w:placeholder>
          <w:docPart w:val="DefaultPlaceholder_1081868574"/>
        </w:placeholder>
        <w:text/>
      </w:sdtPr>
      <w:sdtEndPr/>
      <w:sdtContent>
        <w:p w14:paraId="0995F717" w14:textId="77777777" w:rsidR="00D527DE" w:rsidRDefault="00D527DE" w:rsidP="00D527DE">
          <w:pPr>
            <w:pStyle w:val="BodyText"/>
            <w:spacing w:before="40" w:after="40"/>
          </w:pPr>
          <w:r>
            <w:t>[Insert Name]</w:t>
          </w:r>
        </w:p>
      </w:sdtContent>
    </w:sdt>
    <w:p w14:paraId="5934D032" w14:textId="77777777" w:rsidR="00D527DE" w:rsidRPr="00D527DE" w:rsidRDefault="00D527DE" w:rsidP="00D527DE">
      <w:pPr>
        <w:pStyle w:val="BodyText"/>
        <w:spacing w:before="40" w:after="40"/>
        <w:rPr>
          <w:b/>
        </w:rPr>
      </w:pPr>
      <w:r w:rsidRPr="00D527DE">
        <w:rPr>
          <w:b/>
        </w:rPr>
        <w:t>Administrator</w:t>
      </w:r>
    </w:p>
    <w:p w14:paraId="5A23F9C3" w14:textId="77777777" w:rsidR="00D527DE" w:rsidRDefault="00D527DE" w:rsidP="00D527DE">
      <w:pPr>
        <w:pStyle w:val="BodyText"/>
        <w:spacing w:before="40" w:after="40"/>
      </w:pPr>
    </w:p>
    <w:sdt>
      <w:sdtPr>
        <w:id w:val="-107975025"/>
        <w:placeholder>
          <w:docPart w:val="DefaultPlaceholder_1081868574"/>
        </w:placeholder>
        <w:text/>
      </w:sdtPr>
      <w:sdtEndPr/>
      <w:sdtContent>
        <w:p w14:paraId="31318163" w14:textId="77777777" w:rsidR="00D527DE" w:rsidRDefault="00D527DE" w:rsidP="00D527DE">
          <w:pPr>
            <w:pStyle w:val="BodyText"/>
            <w:spacing w:before="40" w:after="40"/>
          </w:pPr>
          <w:r>
            <w:t>[Insert Date]</w:t>
          </w:r>
        </w:p>
      </w:sdtContent>
    </w:sdt>
    <w:sectPr w:rsidR="00D527DE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4337" w14:textId="77777777" w:rsidR="00226EC5" w:rsidRDefault="00226EC5">
      <w:r>
        <w:separator/>
      </w:r>
    </w:p>
    <w:p w14:paraId="67B161C8" w14:textId="77777777" w:rsidR="00226EC5" w:rsidRDefault="00226EC5"/>
  </w:endnote>
  <w:endnote w:type="continuationSeparator" w:id="0">
    <w:p w14:paraId="13C7A0C9" w14:textId="77777777" w:rsidR="00226EC5" w:rsidRDefault="00226EC5">
      <w:r>
        <w:continuationSeparator/>
      </w:r>
    </w:p>
    <w:p w14:paraId="6C6FF26B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B34D" w14:textId="2B3CC8CF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535B16">
      <w:t>November</w:t>
    </w:r>
    <w:r w:rsidR="005327EF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0164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01646">
      <w:rPr>
        <w:rStyle w:val="PageNumber"/>
        <w:noProof/>
      </w:rPr>
      <w:t>4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7ABF" w14:textId="77777777" w:rsidR="00226EC5" w:rsidRDefault="00226EC5">
      <w:r>
        <w:separator/>
      </w:r>
    </w:p>
    <w:p w14:paraId="789ACBAC" w14:textId="77777777" w:rsidR="00226EC5" w:rsidRDefault="00226EC5"/>
  </w:footnote>
  <w:footnote w:type="continuationSeparator" w:id="0">
    <w:p w14:paraId="27546AC2" w14:textId="77777777" w:rsidR="00226EC5" w:rsidRDefault="00226EC5">
      <w:r>
        <w:continuationSeparator/>
      </w:r>
    </w:p>
    <w:p w14:paraId="6C9064F2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BFC0" w14:textId="6726B8BF" w:rsidR="00D63BF9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837E8BD" wp14:editId="17D6E3C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FF3E8" w14:textId="415D54F9" w:rsidR="00C5054B" w:rsidRPr="00FE5666" w:rsidRDefault="00D63BF9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Suitability</w:t>
    </w:r>
    <w:r w:rsidR="00372B94">
      <w:rPr>
        <w:b/>
        <w:sz w:val="32"/>
        <w:szCs w:val="32"/>
      </w:rPr>
      <w:t xml:space="preserve"> of Contract Plans</w:t>
    </w:r>
    <w:r w:rsidR="0091667B">
      <w:rPr>
        <w:b/>
        <w:sz w:val="32"/>
        <w:szCs w:val="32"/>
      </w:rPr>
      <w:t> – Clause 8.5, Clause 30.3, Clause 15.3.4, Clause 15.5.2, Clause 15.6, Clause 15.7.2 and Clause 33.4</w:t>
    </w:r>
  </w:p>
  <w:p w14:paraId="434CC5E0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1AC052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34FFDDC" w14:textId="77777777" w:rsidR="00C5054B" w:rsidRPr="00133AE0" w:rsidRDefault="00313078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CAL004M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ECAD8C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EC48A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F4DDAB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8CC97D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B945987"/>
    <w:multiLevelType w:val="multilevel"/>
    <w:tmpl w:val="236A166A"/>
    <w:numStyleLink w:val="TableListAllNum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102646977">
    <w:abstractNumId w:val="10"/>
  </w:num>
  <w:num w:numId="2" w16cid:durableId="2121100389">
    <w:abstractNumId w:val="19"/>
  </w:num>
  <w:num w:numId="3" w16cid:durableId="2140565717">
    <w:abstractNumId w:val="31"/>
  </w:num>
  <w:num w:numId="4" w16cid:durableId="114952943">
    <w:abstractNumId w:val="3"/>
  </w:num>
  <w:num w:numId="5" w16cid:durableId="935601703">
    <w:abstractNumId w:val="14"/>
  </w:num>
  <w:num w:numId="6" w16cid:durableId="1495992162">
    <w:abstractNumId w:val="27"/>
  </w:num>
  <w:num w:numId="7" w16cid:durableId="2131170566">
    <w:abstractNumId w:val="13"/>
  </w:num>
  <w:num w:numId="8" w16cid:durableId="265357496">
    <w:abstractNumId w:val="8"/>
  </w:num>
  <w:num w:numId="9" w16cid:durableId="784277006">
    <w:abstractNumId w:val="38"/>
  </w:num>
  <w:num w:numId="10" w16cid:durableId="410348053">
    <w:abstractNumId w:val="37"/>
  </w:num>
  <w:num w:numId="11" w16cid:durableId="1579289315">
    <w:abstractNumId w:val="20"/>
  </w:num>
  <w:num w:numId="12" w16cid:durableId="594755149">
    <w:abstractNumId w:val="12"/>
  </w:num>
  <w:num w:numId="13" w16cid:durableId="1390038244">
    <w:abstractNumId w:val="18"/>
  </w:num>
  <w:num w:numId="14" w16cid:durableId="15713087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8411172">
    <w:abstractNumId w:val="4"/>
  </w:num>
  <w:num w:numId="16" w16cid:durableId="1661500693">
    <w:abstractNumId w:val="34"/>
  </w:num>
  <w:num w:numId="17" w16cid:durableId="1015494917">
    <w:abstractNumId w:val="24"/>
  </w:num>
  <w:num w:numId="18" w16cid:durableId="1526670912">
    <w:abstractNumId w:val="0"/>
  </w:num>
  <w:num w:numId="19" w16cid:durableId="1392999153">
    <w:abstractNumId w:val="36"/>
  </w:num>
  <w:num w:numId="20" w16cid:durableId="1521166790">
    <w:abstractNumId w:val="39"/>
  </w:num>
  <w:num w:numId="21" w16cid:durableId="928539679">
    <w:abstractNumId w:val="33"/>
  </w:num>
  <w:num w:numId="22" w16cid:durableId="409038831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415400735">
    <w:abstractNumId w:val="15"/>
  </w:num>
  <w:num w:numId="24" w16cid:durableId="881597332">
    <w:abstractNumId w:val="1"/>
  </w:num>
  <w:num w:numId="25" w16cid:durableId="871461701">
    <w:abstractNumId w:val="23"/>
  </w:num>
  <w:num w:numId="26" w16cid:durableId="160701699">
    <w:abstractNumId w:val="32"/>
  </w:num>
  <w:num w:numId="27" w16cid:durableId="418520982">
    <w:abstractNumId w:val="11"/>
  </w:num>
  <w:num w:numId="28" w16cid:durableId="93004699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719400825">
    <w:abstractNumId w:val="9"/>
  </w:num>
  <w:num w:numId="30" w16cid:durableId="1490361855">
    <w:abstractNumId w:val="26"/>
  </w:num>
  <w:num w:numId="31" w16cid:durableId="1295722275">
    <w:abstractNumId w:val="17"/>
  </w:num>
  <w:num w:numId="32" w16cid:durableId="201094456">
    <w:abstractNumId w:val="2"/>
  </w:num>
  <w:num w:numId="33" w16cid:durableId="33317324">
    <w:abstractNumId w:val="35"/>
  </w:num>
  <w:num w:numId="34" w16cid:durableId="595133461">
    <w:abstractNumId w:val="25"/>
  </w:num>
  <w:num w:numId="35" w16cid:durableId="1577400374">
    <w:abstractNumId w:val="22"/>
  </w:num>
  <w:num w:numId="36" w16cid:durableId="1011179500">
    <w:abstractNumId w:val="29"/>
  </w:num>
  <w:num w:numId="37" w16cid:durableId="1369137229">
    <w:abstractNumId w:val="6"/>
  </w:num>
  <w:num w:numId="38" w16cid:durableId="28603119">
    <w:abstractNumId w:val="7"/>
  </w:num>
  <w:num w:numId="39" w16cid:durableId="2065172556">
    <w:abstractNumId w:val="16"/>
  </w:num>
  <w:num w:numId="40" w16cid:durableId="1723167726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77617680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0F6B37"/>
    <w:rsid w:val="0010528D"/>
    <w:rsid w:val="0010715B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93947"/>
    <w:rsid w:val="002A50A0"/>
    <w:rsid w:val="002C15A4"/>
    <w:rsid w:val="002E074D"/>
    <w:rsid w:val="002E0B83"/>
    <w:rsid w:val="002F2356"/>
    <w:rsid w:val="0030503A"/>
    <w:rsid w:val="003108B7"/>
    <w:rsid w:val="0031307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2B94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373E"/>
    <w:rsid w:val="00477792"/>
    <w:rsid w:val="004A54C9"/>
    <w:rsid w:val="004C0B25"/>
    <w:rsid w:val="004D7425"/>
    <w:rsid w:val="004E3F40"/>
    <w:rsid w:val="004E49B7"/>
    <w:rsid w:val="004F4073"/>
    <w:rsid w:val="004F4085"/>
    <w:rsid w:val="00501027"/>
    <w:rsid w:val="00504BD7"/>
    <w:rsid w:val="00521D18"/>
    <w:rsid w:val="005233EF"/>
    <w:rsid w:val="00526282"/>
    <w:rsid w:val="00530265"/>
    <w:rsid w:val="005327EF"/>
    <w:rsid w:val="00535B16"/>
    <w:rsid w:val="005424A4"/>
    <w:rsid w:val="005477A1"/>
    <w:rsid w:val="00553B37"/>
    <w:rsid w:val="00556E72"/>
    <w:rsid w:val="00575CE8"/>
    <w:rsid w:val="00576916"/>
    <w:rsid w:val="005815CB"/>
    <w:rsid w:val="00582599"/>
    <w:rsid w:val="00582E91"/>
    <w:rsid w:val="0059511F"/>
    <w:rsid w:val="005C1DF1"/>
    <w:rsid w:val="005D3973"/>
    <w:rsid w:val="005D474C"/>
    <w:rsid w:val="005D59C0"/>
    <w:rsid w:val="005E6D84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C6362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01646"/>
    <w:rsid w:val="00811807"/>
    <w:rsid w:val="0081605E"/>
    <w:rsid w:val="00827D97"/>
    <w:rsid w:val="00847897"/>
    <w:rsid w:val="00871C54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1667B"/>
    <w:rsid w:val="00926AFF"/>
    <w:rsid w:val="00932B53"/>
    <w:rsid w:val="00940C46"/>
    <w:rsid w:val="00944A3A"/>
    <w:rsid w:val="00945942"/>
    <w:rsid w:val="009476B2"/>
    <w:rsid w:val="00950444"/>
    <w:rsid w:val="00972CB6"/>
    <w:rsid w:val="0098641F"/>
    <w:rsid w:val="00996C59"/>
    <w:rsid w:val="009A030F"/>
    <w:rsid w:val="009A671A"/>
    <w:rsid w:val="009B39D2"/>
    <w:rsid w:val="009B515F"/>
    <w:rsid w:val="009B6FF8"/>
    <w:rsid w:val="009C0149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752B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3845"/>
    <w:rsid w:val="00C50278"/>
    <w:rsid w:val="00C5054B"/>
    <w:rsid w:val="00C555AB"/>
    <w:rsid w:val="00C6469E"/>
    <w:rsid w:val="00C76378"/>
    <w:rsid w:val="00C81006"/>
    <w:rsid w:val="00C965C0"/>
    <w:rsid w:val="00CA0E74"/>
    <w:rsid w:val="00CA107F"/>
    <w:rsid w:val="00CA3157"/>
    <w:rsid w:val="00CA4B9D"/>
    <w:rsid w:val="00CC08EB"/>
    <w:rsid w:val="00CD30F9"/>
    <w:rsid w:val="00CE595E"/>
    <w:rsid w:val="00D01D6F"/>
    <w:rsid w:val="00D0660B"/>
    <w:rsid w:val="00D12160"/>
    <w:rsid w:val="00D124FD"/>
    <w:rsid w:val="00D137DA"/>
    <w:rsid w:val="00D15248"/>
    <w:rsid w:val="00D435F2"/>
    <w:rsid w:val="00D527DE"/>
    <w:rsid w:val="00D56593"/>
    <w:rsid w:val="00D63BF9"/>
    <w:rsid w:val="00D67F00"/>
    <w:rsid w:val="00D72E7F"/>
    <w:rsid w:val="00D74262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EF3309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3E32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A84490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372B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B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72B9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B9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D3E3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A8CF774E4914965938FAAA9E1BA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83D9-89B5-4B67-AF4B-110CFAC61C67}"/>
      </w:docPartPr>
      <w:docPartBody>
        <w:p w:rsidR="001527D6" w:rsidRDefault="00963277" w:rsidP="00963277">
          <w:pPr>
            <w:pStyle w:val="5A8CF774E4914965938FAAA9E1BA56E7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527D6"/>
    <w:rsid w:val="002E5682"/>
    <w:rsid w:val="009228E0"/>
    <w:rsid w:val="009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277"/>
    <w:rPr>
      <w:color w:val="808080"/>
    </w:rPr>
  </w:style>
  <w:style w:type="paragraph" w:customStyle="1" w:styleId="5A8CF774E4914965938FAAA9E1BA56E7">
    <w:name w:val="5A8CF774E4914965938FAAA9E1BA56E7"/>
    <w:rsid w:val="00963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ec972935-d489-4a83-af2a-c34816ed2832"/>
  </ds:schemaRefs>
</ds:datastoreItem>
</file>

<file path=customXml/itemProps5.xml><?xml version="1.0" encoding="utf-8"?>
<ds:datastoreItem xmlns:ds="http://schemas.openxmlformats.org/officeDocument/2006/customXml" ds:itemID="{AB8D1A37-AECC-4CA3-A8FF-11A438A6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276</TotalTime>
  <Pages>4</Pages>
  <Words>779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CAL004M Plan Suitability</vt:lpstr>
    </vt:vector>
  </TitlesOfParts>
  <Company>Department of Transport and Main Roads</Company>
  <LinksUpToDate>false</LinksUpToDate>
  <CharactersWithSpaces>5237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CAL004M Plan Suitability</dc:title>
  <dc:subject>CAS TIC - CO Standard Letters</dc:subject>
  <dc:creator>Department of Transport and Main Roads</dc:creator>
  <cp:keywords>construct only, administrator, </cp:keywords>
  <dc:description/>
  <cp:lastModifiedBy>Lucas F Tong</cp:lastModifiedBy>
  <cp:revision>25</cp:revision>
  <cp:lastPrinted>2013-06-20T03:17:00Z</cp:lastPrinted>
  <dcterms:created xsi:type="dcterms:W3CDTF">2015-05-17T22:22:00Z</dcterms:created>
  <dcterms:modified xsi:type="dcterms:W3CDTF">2023-11-27T00:26:00Z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