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4524560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61E1E63" w14:textId="1760B305" w:rsidR="00FE5666" w:rsidRDefault="00FE5666" w:rsidP="00462B8C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4C805CDC" w14:textId="77777777" w:rsidR="00670D78" w:rsidRDefault="00670D78" w:rsidP="00462B8C">
      <w:pPr>
        <w:pStyle w:val="BodyText"/>
        <w:spacing w:before="40" w:after="40" w:line="240" w:lineRule="auto"/>
        <w:ind w:left="39"/>
      </w:pPr>
    </w:p>
    <w:sdt>
      <w:sdtPr>
        <w:id w:val="1011959261"/>
        <w:placeholder>
          <w:docPart w:val="DefaultPlaceholder_1081868574"/>
        </w:placeholder>
        <w:text/>
      </w:sdtPr>
      <w:sdtEndPr/>
      <w:sdtContent>
        <w:p w14:paraId="737733CB" w14:textId="77777777" w:rsidR="00670D78" w:rsidRDefault="00670D78" w:rsidP="00462B8C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1932618391"/>
        <w:placeholder>
          <w:docPart w:val="DefaultPlaceholder_1081868574"/>
        </w:placeholder>
        <w:text/>
      </w:sdtPr>
      <w:sdtEndPr/>
      <w:sdtContent>
        <w:p w14:paraId="3F0AE4B6" w14:textId="6C1E9CD0" w:rsidR="00670D78" w:rsidRDefault="00670D78" w:rsidP="00462B8C">
          <w:pPr>
            <w:pStyle w:val="BodyText"/>
            <w:spacing w:before="40" w:after="40" w:line="240" w:lineRule="auto"/>
            <w:ind w:left="39"/>
          </w:pPr>
          <w:r>
            <w:t>[Insert address line</w:t>
          </w:r>
          <w:r w:rsidR="0070394C">
            <w:t> </w:t>
          </w:r>
          <w:r>
            <w:t>1]</w:t>
          </w:r>
        </w:p>
      </w:sdtContent>
    </w:sdt>
    <w:sdt>
      <w:sdtPr>
        <w:id w:val="1867329441"/>
        <w:placeholder>
          <w:docPart w:val="DefaultPlaceholder_1081868574"/>
        </w:placeholder>
        <w:text/>
      </w:sdtPr>
      <w:sdtEndPr/>
      <w:sdtContent>
        <w:p w14:paraId="1FF4FE99" w14:textId="69BDECAB" w:rsidR="00670D78" w:rsidRDefault="00670D78" w:rsidP="00462B8C">
          <w:pPr>
            <w:pStyle w:val="BodyText"/>
            <w:spacing w:before="40" w:after="40" w:line="240" w:lineRule="auto"/>
            <w:ind w:left="39"/>
          </w:pPr>
          <w:r>
            <w:t>[Insert address line</w:t>
          </w:r>
          <w:r w:rsidR="0070394C">
            <w:t> </w:t>
          </w:r>
          <w:r>
            <w:t>2]</w:t>
          </w:r>
        </w:p>
      </w:sdtContent>
    </w:sdt>
    <w:p w14:paraId="14D7FD50" w14:textId="77777777" w:rsidR="00FE5666" w:rsidRDefault="00FE5666" w:rsidP="00462B8C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DFE8FD0" w14:textId="77777777" w:rsidTr="00B02510">
        <w:tc>
          <w:tcPr>
            <w:tcW w:w="9155" w:type="dxa"/>
          </w:tcPr>
          <w:p w14:paraId="3D1DB5B6" w14:textId="77777777" w:rsidR="00FE5666" w:rsidRPr="00B0063C" w:rsidRDefault="00FE5666" w:rsidP="00B0063C">
            <w:pPr>
              <w:pStyle w:val="BodyText"/>
              <w:spacing w:before="40" w:after="40" w:line="240" w:lineRule="auto"/>
              <w:ind w:left="39"/>
              <w:rPr>
                <w:rFonts w:cs="Times New Roman"/>
                <w:szCs w:val="24"/>
              </w:rPr>
            </w:pPr>
            <w:r>
              <w:t xml:space="preserve">Dear </w:t>
            </w:r>
            <w:sdt>
              <w:sdtPr>
                <w:id w:val="-137189495"/>
                <w:placeholder>
                  <w:docPart w:val="F87A3685DEED47F6B73B3ACB837250BA"/>
                </w:placeholder>
                <w:text/>
              </w:sdtPr>
              <w:sdtEndPr/>
              <w:sdtContent>
                <w:r w:rsidR="00B0063C">
                  <w:t>[Insert Contractor’s Name]</w:t>
                </w:r>
              </w:sdtContent>
            </w:sdt>
          </w:p>
          <w:p w14:paraId="37D0E42E" w14:textId="77777777" w:rsidR="00670D78" w:rsidRDefault="00670D78" w:rsidP="00462B8C">
            <w:pPr>
              <w:pStyle w:val="BodyText"/>
              <w:spacing w:before="40" w:after="40" w:line="240" w:lineRule="auto"/>
              <w:ind w:left="34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6627"/>
            </w:tblGrid>
            <w:tr w:rsidR="00670D78" w14:paraId="10C1811C" w14:textId="77777777" w:rsidTr="00670D78">
              <w:tc>
                <w:tcPr>
                  <w:tcW w:w="2268" w:type="dxa"/>
                </w:tcPr>
                <w:p w14:paraId="63CE831D" w14:textId="77777777" w:rsidR="00670D78" w:rsidRPr="00670D78" w:rsidRDefault="00670D78" w:rsidP="00462B8C">
                  <w:pPr>
                    <w:pStyle w:val="BodyText"/>
                    <w:spacing w:before="40" w:after="40" w:line="240" w:lineRule="auto"/>
                    <w:ind w:left="-55"/>
                    <w:rPr>
                      <w:b/>
                    </w:rPr>
                  </w:pPr>
                  <w:r w:rsidRPr="00670D78">
                    <w:rPr>
                      <w:b/>
                    </w:rPr>
                    <w:t>Contract number</w:t>
                  </w:r>
                </w:p>
              </w:tc>
              <w:tc>
                <w:tcPr>
                  <w:tcW w:w="6627" w:type="dxa"/>
                </w:tcPr>
                <w:sdt>
                  <w:sdtPr>
                    <w:id w:val="979581511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0488D78A" w14:textId="77777777" w:rsidR="00670D78" w:rsidRDefault="00670D78" w:rsidP="00462B8C">
                      <w:pPr>
                        <w:pStyle w:val="BodyText"/>
                        <w:spacing w:before="40" w:after="40" w:line="240" w:lineRule="auto"/>
                      </w:pPr>
                      <w:r>
                        <w:t>[Insert Contract number]</w:t>
                      </w:r>
                    </w:p>
                  </w:sdtContent>
                </w:sdt>
              </w:tc>
            </w:tr>
            <w:tr w:rsidR="00670D78" w14:paraId="1DC556D1" w14:textId="77777777" w:rsidTr="00670D78">
              <w:tc>
                <w:tcPr>
                  <w:tcW w:w="2268" w:type="dxa"/>
                </w:tcPr>
                <w:p w14:paraId="6A82B695" w14:textId="77777777" w:rsidR="00670D78" w:rsidRPr="00670D78" w:rsidRDefault="00670D78" w:rsidP="00462B8C">
                  <w:pPr>
                    <w:pStyle w:val="BodyText"/>
                    <w:spacing w:before="40" w:after="40" w:line="240" w:lineRule="auto"/>
                    <w:ind w:left="-55"/>
                    <w:rPr>
                      <w:b/>
                    </w:rPr>
                  </w:pPr>
                  <w:r w:rsidRPr="00670D78">
                    <w:rPr>
                      <w:b/>
                    </w:rPr>
                    <w:t>Project name</w:t>
                  </w:r>
                </w:p>
              </w:tc>
              <w:tc>
                <w:tcPr>
                  <w:tcW w:w="6627" w:type="dxa"/>
                </w:tcPr>
                <w:sdt>
                  <w:sdtPr>
                    <w:id w:val="51817975"/>
                    <w:placeholder>
                      <w:docPart w:val="DefaultPlaceholder_1081868574"/>
                    </w:placeholder>
                    <w:text/>
                  </w:sdtPr>
                  <w:sdtEndPr/>
                  <w:sdtContent>
                    <w:p w14:paraId="33A360CD" w14:textId="77777777" w:rsidR="00670D78" w:rsidRDefault="00670D78" w:rsidP="00462B8C">
                      <w:pPr>
                        <w:pStyle w:val="BodyText"/>
                        <w:spacing w:before="40" w:after="40" w:line="240" w:lineRule="auto"/>
                      </w:pPr>
                      <w:r>
                        <w:t>[Insert Project name]</w:t>
                      </w:r>
                    </w:p>
                  </w:sdtContent>
                </w:sdt>
              </w:tc>
            </w:tr>
          </w:tbl>
          <w:p w14:paraId="36A04833" w14:textId="77777777" w:rsidR="00670D78" w:rsidRDefault="00670D78" w:rsidP="00462B8C">
            <w:pPr>
              <w:pStyle w:val="BodyText"/>
              <w:spacing w:before="40" w:after="40" w:line="240" w:lineRule="auto"/>
              <w:ind w:left="34"/>
            </w:pPr>
          </w:p>
        </w:tc>
      </w:tr>
    </w:tbl>
    <w:p w14:paraId="69DFFCBF" w14:textId="77777777" w:rsidR="00FE5666" w:rsidRDefault="00FE5666" w:rsidP="00462B8C">
      <w:pPr>
        <w:pStyle w:val="BodyText"/>
        <w:spacing w:before="40" w:after="40" w:line="240" w:lineRule="auto"/>
      </w:pPr>
    </w:p>
    <w:p w14:paraId="50F01197" w14:textId="777CD001" w:rsidR="00670D78" w:rsidRPr="00B0063C" w:rsidRDefault="00670D78" w:rsidP="00462B8C">
      <w:pPr>
        <w:pStyle w:val="BodyText"/>
        <w:spacing w:before="40" w:after="40" w:line="240" w:lineRule="auto"/>
        <w:rPr>
          <w:b/>
        </w:rPr>
      </w:pPr>
      <w:r w:rsidRPr="00670D78">
        <w:rPr>
          <w:b/>
        </w:rPr>
        <w:t xml:space="preserve">Re: Construction </w:t>
      </w:r>
      <w:r w:rsidR="0081678F" w:rsidRPr="00670D78">
        <w:rPr>
          <w:b/>
        </w:rPr>
        <w:t>Program</w:t>
      </w:r>
      <w:r w:rsidR="0081678F">
        <w:rPr>
          <w:b/>
        </w:rPr>
        <w:t> </w:t>
      </w:r>
      <w:r w:rsidR="0081678F" w:rsidRPr="00670D78">
        <w:rPr>
          <w:b/>
        </w:rPr>
        <w:t>–</w:t>
      </w:r>
      <w:r w:rsidR="0081678F">
        <w:rPr>
          <w:b/>
        </w:rPr>
        <w:t> </w:t>
      </w:r>
      <w:r w:rsidRPr="00670D78">
        <w:rPr>
          <w:b/>
        </w:rPr>
        <w:t>Clause</w:t>
      </w:r>
      <w:r w:rsidR="0070394C">
        <w:rPr>
          <w:b/>
        </w:rPr>
        <w:t> </w:t>
      </w:r>
      <w:r w:rsidRPr="00670D78">
        <w:rPr>
          <w:b/>
        </w:rPr>
        <w:t>33.4</w:t>
      </w:r>
      <w:r w:rsidR="008F224F">
        <w:rPr>
          <w:b/>
        </w:rPr>
        <w:t> </w:t>
      </w:r>
      <w:r w:rsidRPr="00B0063C">
        <w:rPr>
          <w:b/>
        </w:rPr>
        <w:t>General Conditions of Contract</w:t>
      </w:r>
    </w:p>
    <w:p w14:paraId="24DF9E68" w14:textId="77777777" w:rsidR="00670D78" w:rsidRDefault="00670D78" w:rsidP="00462B8C">
      <w:pPr>
        <w:pStyle w:val="BodyText"/>
        <w:spacing w:before="40" w:after="40" w:line="240" w:lineRule="auto"/>
      </w:pPr>
    </w:p>
    <w:p w14:paraId="31CCB960" w14:textId="42B498E7" w:rsidR="00670D78" w:rsidRDefault="00670D78" w:rsidP="00216260">
      <w:pPr>
        <w:pStyle w:val="BodyText"/>
      </w:pPr>
      <w:r w:rsidRPr="00A77281">
        <w:t>In accordance with Clause</w:t>
      </w:r>
      <w:r w:rsidR="0070394C" w:rsidRPr="00A77281">
        <w:t> </w:t>
      </w:r>
      <w:r w:rsidRPr="00A77281">
        <w:t>8.5</w:t>
      </w:r>
      <w:r w:rsidR="008F224F" w:rsidRPr="00A77281">
        <w:t> </w:t>
      </w:r>
      <w:r w:rsidRPr="00A77281">
        <w:t xml:space="preserve">Supply of </w:t>
      </w:r>
      <w:r w:rsidR="00880533" w:rsidRPr="00A77281">
        <w:t>D</w:t>
      </w:r>
      <w:r w:rsidRPr="00A77281">
        <w:t xml:space="preserve">ocuments by Contractor, of the </w:t>
      </w:r>
      <w:r w:rsidRPr="00216260">
        <w:rPr>
          <w:rStyle w:val="BodyTextitalic"/>
        </w:rPr>
        <w:t>General Conditions of Contract</w:t>
      </w:r>
      <w:r w:rsidRPr="00A77281">
        <w:t>, I advise that your submitted Con</w:t>
      </w:r>
      <w:r w:rsidR="00462B8C" w:rsidRPr="00A77281">
        <w:t>struction Program is suitable</w:t>
      </w:r>
      <w:r w:rsidR="0070394C" w:rsidRPr="00A77281">
        <w:t> </w:t>
      </w:r>
      <w:r w:rsidR="00462B8C" w:rsidRPr="00A77281">
        <w:t>/</w:t>
      </w:r>
      <w:r w:rsidR="0070394C" w:rsidRPr="00BB20F5">
        <w:t> </w:t>
      </w:r>
      <w:r w:rsidRPr="00BB20F5">
        <w:t>unsuitable. Attached are the results of a suitability assessment.</w:t>
      </w:r>
    </w:p>
    <w:p w14:paraId="404DB8EF" w14:textId="793AAC31" w:rsidR="00670D78" w:rsidRPr="00BB20F5" w:rsidRDefault="00670D78" w:rsidP="00216260">
      <w:pPr>
        <w:pStyle w:val="BodyText"/>
      </w:pPr>
      <w:r w:rsidRPr="00BB20F5">
        <w:t>In accordance with Clause</w:t>
      </w:r>
      <w:r w:rsidR="00DA31A0" w:rsidRPr="00BB20F5">
        <w:t> </w:t>
      </w:r>
      <w:r w:rsidRPr="00BB20F5">
        <w:t>8.5</w:t>
      </w:r>
      <w:r w:rsidR="008F224F" w:rsidRPr="00BB20F5">
        <w:t> </w:t>
      </w:r>
      <w:r w:rsidRPr="00BB20F5">
        <w:t xml:space="preserve">Supply of Documents by Contractor, of the </w:t>
      </w:r>
      <w:r w:rsidRPr="00216260">
        <w:rPr>
          <w:rStyle w:val="BodyTextitalic"/>
        </w:rPr>
        <w:t>General Conditions of Contract</w:t>
      </w:r>
      <w:r w:rsidRPr="00A77281">
        <w:t xml:space="preserve">, you are required to provide an amended construction program within </w:t>
      </w:r>
      <w:r w:rsidR="0070394C" w:rsidRPr="00A77281">
        <w:t>five </w:t>
      </w:r>
      <w:r w:rsidRPr="00A77281">
        <w:t>Business Days of receiving this notice.</w:t>
      </w:r>
    </w:p>
    <w:p w14:paraId="5B048465" w14:textId="77777777" w:rsidR="006570C5" w:rsidRPr="00462B8C" w:rsidRDefault="006570C5" w:rsidP="008C15EF">
      <w:pPr>
        <w:pStyle w:val="BodyText"/>
        <w:keepNext/>
        <w:keepLines/>
        <w:spacing w:before="120"/>
        <w:rPr>
          <w:b/>
        </w:rPr>
      </w:pPr>
      <w:r w:rsidRPr="00462B8C">
        <w:rPr>
          <w:b/>
        </w:rPr>
        <w:t>Or:</w:t>
      </w:r>
    </w:p>
    <w:p w14:paraId="64712601" w14:textId="47692052" w:rsidR="006570C5" w:rsidRPr="00BB20F5" w:rsidRDefault="006570C5" w:rsidP="00BB20F5">
      <w:pPr>
        <w:pStyle w:val="BodyText"/>
      </w:pPr>
      <w:r w:rsidRPr="00BB20F5">
        <w:t>In accordance with Clause</w:t>
      </w:r>
      <w:r w:rsidR="0070394C" w:rsidRPr="00BB20F5">
        <w:t> </w:t>
      </w:r>
      <w:r w:rsidRPr="00BB20F5">
        <w:t>8.5</w:t>
      </w:r>
      <w:r w:rsidR="008F224F" w:rsidRPr="00BB20F5">
        <w:t> </w:t>
      </w:r>
      <w:r w:rsidRPr="00BB20F5">
        <w:t xml:space="preserve">Supply of Documents by Contractor, of the </w:t>
      </w:r>
      <w:r w:rsidRPr="00BB20F5">
        <w:rPr>
          <w:rStyle w:val="BodyTextitalic"/>
        </w:rPr>
        <w:t>General Conditions of Contract</w:t>
      </w:r>
      <w:r w:rsidRPr="00BB20F5">
        <w:t xml:space="preserve">, I advise that your Construction Program </w:t>
      </w:r>
      <w:r w:rsidR="00DC2480" w:rsidRPr="00BB20F5">
        <w:t xml:space="preserve">version </w:t>
      </w:r>
      <w:sdt>
        <w:sdtPr>
          <w:id w:val="1559445019"/>
          <w:placeholder>
            <w:docPart w:val="DefaultPlaceholder_-1854013440"/>
          </w:placeholder>
        </w:sdtPr>
        <w:sdtEndPr/>
        <w:sdtContent>
          <w:r w:rsidR="00DC2480" w:rsidRPr="00BB20F5">
            <w:t>[Insert revision]</w:t>
          </w:r>
        </w:sdtContent>
      </w:sdt>
      <w:r w:rsidR="00DC2480" w:rsidRPr="00BB20F5">
        <w:t xml:space="preserve"> </w:t>
      </w:r>
      <w:r w:rsidRPr="00BB20F5">
        <w:t xml:space="preserve">dated </w:t>
      </w:r>
      <w:sdt>
        <w:sdtPr>
          <w:id w:val="-771933225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62B8C" w:rsidRPr="00BB20F5">
            <w:t>[Insert date]</w:t>
          </w:r>
        </w:sdtContent>
      </w:sdt>
      <w:r w:rsidRPr="00BB20F5">
        <w:t xml:space="preserve"> is considered suitable, subject to the following:</w:t>
      </w:r>
    </w:p>
    <w:p w14:paraId="63CBE8A6" w14:textId="468C45DA" w:rsidR="006570C5" w:rsidRDefault="006570C5" w:rsidP="00895C52">
      <w:pPr>
        <w:pStyle w:val="BodyText"/>
        <w:numPr>
          <w:ilvl w:val="0"/>
          <w:numId w:val="11"/>
        </w:numPr>
      </w:pPr>
      <w:r>
        <w:t xml:space="preserve">That </w:t>
      </w:r>
      <w:r w:rsidR="00CD6A43">
        <w:t xml:space="preserve">the </w:t>
      </w:r>
      <w:r>
        <w:t>areas identified in the suitability assessment</w:t>
      </w:r>
      <w:r w:rsidR="00CD6A43">
        <w:t xml:space="preserve"> </w:t>
      </w:r>
      <w:r>
        <w:t xml:space="preserve">as </w:t>
      </w:r>
      <w:r w:rsidR="00216260">
        <w:t xml:space="preserve">Not Suitable </w:t>
      </w:r>
      <w:r>
        <w:t>are addressed as follows: (A copy of the assessment results in the form of a checklist are attached for your information.)</w:t>
      </w:r>
    </w:p>
    <w:p w14:paraId="20A924EA" w14:textId="1CA68D78" w:rsidR="006570C5" w:rsidRDefault="006570C5" w:rsidP="00895C52">
      <w:pPr>
        <w:pStyle w:val="BodyText"/>
        <w:numPr>
          <w:ilvl w:val="0"/>
          <w:numId w:val="12"/>
        </w:numPr>
      </w:pPr>
      <w:r>
        <w:t>Items identified as Not Suitable</w:t>
      </w:r>
      <w:r w:rsidR="0070394C">
        <w:t> </w:t>
      </w:r>
      <w:r>
        <w:t>(NS) shall be amended to comply with the Contr</w:t>
      </w:r>
      <w:r w:rsidR="00462B8C">
        <w:t>act and the program resubmitted</w:t>
      </w:r>
    </w:p>
    <w:p w14:paraId="13F9DB1C" w14:textId="0E90A194" w:rsidR="00670D78" w:rsidRDefault="006570C5" w:rsidP="00895C52">
      <w:pPr>
        <w:pStyle w:val="BodyText"/>
        <w:numPr>
          <w:ilvl w:val="0"/>
          <w:numId w:val="12"/>
        </w:numPr>
      </w:pPr>
      <w:r>
        <w:t>Items identified as containing Insufficient Detail</w:t>
      </w:r>
      <w:r w:rsidR="0057235C">
        <w:t> </w:t>
      </w:r>
      <w:r>
        <w:t>(ID) to assess the suitability of th</w:t>
      </w:r>
      <w:r w:rsidR="00462B8C">
        <w:t>e program shall also be amended,</w:t>
      </w:r>
      <w:r>
        <w:t xml:space="preserve"> and</w:t>
      </w:r>
    </w:p>
    <w:p w14:paraId="73577A31" w14:textId="3DECB936" w:rsidR="006570C5" w:rsidRDefault="006570C5" w:rsidP="00895C52">
      <w:pPr>
        <w:pStyle w:val="BodyText"/>
        <w:numPr>
          <w:ilvl w:val="0"/>
          <w:numId w:val="12"/>
        </w:numPr>
      </w:pPr>
      <w:r w:rsidRPr="006570C5">
        <w:t>Where difficulty prevents the inclusion of the additional information or the amendment of unsuitable information in the reviewed program format, the information may be presented in an alternative format (</w:t>
      </w:r>
      <w:r w:rsidR="0057235C">
        <w:t>for example,</w:t>
      </w:r>
      <w:r w:rsidRPr="006570C5">
        <w:t xml:space="preserve"> a statement confirming compliance with the Contract; a list of Principal Supplied Materials and dates; cash flow diagrams or forecasts; </w:t>
      </w:r>
      <w:r w:rsidR="0057235C">
        <w:t>and so on</w:t>
      </w:r>
      <w:r w:rsidRPr="006570C5">
        <w:t>).</w:t>
      </w:r>
    </w:p>
    <w:p w14:paraId="7DF78C67" w14:textId="5AD05BBC" w:rsidR="006570C5" w:rsidRDefault="006570C5" w:rsidP="00895C52">
      <w:pPr>
        <w:pStyle w:val="BodyText"/>
        <w:numPr>
          <w:ilvl w:val="0"/>
          <w:numId w:val="11"/>
        </w:numPr>
      </w:pPr>
      <w:r>
        <w:t>The following items are also required to form part of the Construction Program in accordance with Clause</w:t>
      </w:r>
      <w:r w:rsidR="0070394C">
        <w:t> </w:t>
      </w:r>
      <w:r>
        <w:t>33.4.2</w:t>
      </w:r>
      <w:r w:rsidR="008F224F">
        <w:t> </w:t>
      </w:r>
      <w:r>
        <w:t>Critical Path N</w:t>
      </w:r>
      <w:r w:rsidR="00462B8C">
        <w:t xml:space="preserve">etwork Program, of the </w:t>
      </w:r>
      <w:r w:rsidR="00462B8C" w:rsidRPr="00216260">
        <w:rPr>
          <w:i/>
          <w:iCs/>
        </w:rPr>
        <w:t xml:space="preserve">General </w:t>
      </w:r>
      <w:r w:rsidRPr="00216260">
        <w:rPr>
          <w:i/>
          <w:iCs/>
        </w:rPr>
        <w:t>Conditions of Contract</w:t>
      </w:r>
      <w:r w:rsidRPr="00B0063C">
        <w:t>,</w:t>
      </w:r>
      <w:r>
        <w:t xml:space="preserve"> however, in this instance, I am prepared to waive these requirements</w:t>
      </w:r>
      <w:r w:rsidR="00CD6A43">
        <w:t xml:space="preserve"> </w:t>
      </w:r>
      <w:r w:rsidR="00DC2480" w:rsidRPr="00067F57">
        <w:rPr>
          <w:rStyle w:val="BodyTextitalicsbold"/>
        </w:rPr>
        <w:t>[Delete before sending</w:t>
      </w:r>
      <w:r w:rsidR="005F763D">
        <w:rPr>
          <w:rStyle w:val="BodyTextitalicsbold"/>
        </w:rPr>
        <w:t>.</w:t>
      </w:r>
      <w:r w:rsidR="00DC2480" w:rsidRPr="00067F57">
        <w:rPr>
          <w:rStyle w:val="BodyTextitalicsbold"/>
        </w:rPr>
        <w:t xml:space="preserve"> </w:t>
      </w:r>
      <w:r w:rsidR="005F763D">
        <w:rPr>
          <w:rStyle w:val="BodyTextitalicsbold"/>
        </w:rPr>
        <w:t>W</w:t>
      </w:r>
      <w:r w:rsidR="00DC2480" w:rsidRPr="00067F57">
        <w:rPr>
          <w:rStyle w:val="BodyTextitalicsbold"/>
        </w:rPr>
        <w:t>aiving is at Administrator's discretion]</w:t>
      </w:r>
      <w:r>
        <w:t>:</w:t>
      </w:r>
    </w:p>
    <w:p w14:paraId="1CD24D1F" w14:textId="32FF8DBD" w:rsidR="006570C5" w:rsidRDefault="00CD3497" w:rsidP="00895C52">
      <w:pPr>
        <w:pStyle w:val="BodyText"/>
        <w:numPr>
          <w:ilvl w:val="0"/>
          <w:numId w:val="13"/>
        </w:numPr>
        <w:ind w:left="1080"/>
      </w:pPr>
      <w:r>
        <w:t>"</w:t>
      </w:r>
      <w:r w:rsidR="008F224F">
        <w:t>C</w:t>
      </w:r>
      <w:r w:rsidR="006570C5">
        <w:t>lause</w:t>
      </w:r>
      <w:r w:rsidR="00DC2480">
        <w:t> </w:t>
      </w:r>
      <w:r w:rsidR="006570C5">
        <w:t>33.4.2(b)(</w:t>
      </w:r>
      <w:r w:rsidR="00DC2480">
        <w:t>iii</w:t>
      </w:r>
      <w:r w:rsidR="006570C5">
        <w:t>): activities identified by whole numbers, with sufficient gaps in the logical sequence to allow later insertion of additional act</w:t>
      </w:r>
      <w:r w:rsidR="00462B8C">
        <w:t xml:space="preserve">ivities should that be </w:t>
      </w:r>
      <w:proofErr w:type="gramStart"/>
      <w:r w:rsidR="00462B8C">
        <w:t>required</w:t>
      </w:r>
      <w:proofErr w:type="gramEnd"/>
    </w:p>
    <w:p w14:paraId="4AE561EC" w14:textId="272E41B7" w:rsidR="006570C5" w:rsidRDefault="0070394C" w:rsidP="00895C52">
      <w:pPr>
        <w:pStyle w:val="BodyText"/>
        <w:numPr>
          <w:ilvl w:val="0"/>
          <w:numId w:val="13"/>
        </w:numPr>
        <w:ind w:left="1080"/>
      </w:pPr>
      <w:r>
        <w:lastRenderedPageBreak/>
        <w:t>C</w:t>
      </w:r>
      <w:r w:rsidR="006570C5">
        <w:t>lause</w:t>
      </w:r>
      <w:r>
        <w:t> </w:t>
      </w:r>
      <w:r w:rsidR="006570C5">
        <w:t>33.4.2(b)(v): a separate detailed activity listing showing coding, estimated durations and full</w:t>
      </w:r>
      <w:r w:rsidR="00462B8C">
        <w:t xml:space="preserve"> logic links between activities</w:t>
      </w:r>
    </w:p>
    <w:p w14:paraId="5CEA7565" w14:textId="7E1C7403" w:rsidR="006570C5" w:rsidRDefault="00CD3497" w:rsidP="00895C52">
      <w:pPr>
        <w:pStyle w:val="BodyText"/>
        <w:numPr>
          <w:ilvl w:val="0"/>
          <w:numId w:val="13"/>
        </w:numPr>
        <w:ind w:left="1080"/>
      </w:pPr>
      <w:r>
        <w:t>C</w:t>
      </w:r>
      <w:r w:rsidR="006570C5">
        <w:t>lause</w:t>
      </w:r>
      <w:r w:rsidR="00CD6A43">
        <w:t> </w:t>
      </w:r>
      <w:r w:rsidR="006570C5">
        <w:t>33.4.2(b)(</w:t>
      </w:r>
      <w:r w:rsidR="00DC2480">
        <w:t>i</w:t>
      </w:r>
      <w:r w:rsidR="006570C5">
        <w:t>x): any resource and/or logic restraints (non-zero lags shall only be shown where an engineering or resource r</w:t>
      </w:r>
      <w:r w:rsidR="00462B8C">
        <w:t>equirement can be demonstrated)</w:t>
      </w:r>
    </w:p>
    <w:p w14:paraId="29A69BA7" w14:textId="56767443" w:rsidR="006570C5" w:rsidRDefault="00CD3497" w:rsidP="00895C52">
      <w:pPr>
        <w:pStyle w:val="BodyText"/>
        <w:numPr>
          <w:ilvl w:val="0"/>
          <w:numId w:val="13"/>
        </w:numPr>
        <w:ind w:left="1080"/>
      </w:pPr>
      <w:r>
        <w:t>C</w:t>
      </w:r>
      <w:r w:rsidR="006570C5">
        <w:t>lause</w:t>
      </w:r>
      <w:r w:rsidR="00CD6A43">
        <w:t> </w:t>
      </w:r>
      <w:r w:rsidR="006570C5">
        <w:t xml:space="preserve">33.4.2(b)(x): at least </w:t>
      </w:r>
      <w:r w:rsidR="00216260">
        <w:t>two</w:t>
      </w:r>
      <w:r w:rsidR="006570C5">
        <w:t xml:space="preserve"> calendars, one for calenda</w:t>
      </w:r>
      <w:r w:rsidR="00462B8C">
        <w:t xml:space="preserve">r days and one for working </w:t>
      </w:r>
      <w:proofErr w:type="gramStart"/>
      <w:r w:rsidR="00462B8C">
        <w:t>days</w:t>
      </w:r>
      <w:proofErr w:type="gramEnd"/>
    </w:p>
    <w:p w14:paraId="77AE2816" w14:textId="3D82401F" w:rsidR="006570C5" w:rsidRDefault="00CD3497" w:rsidP="00895C52">
      <w:pPr>
        <w:pStyle w:val="BodyText"/>
        <w:numPr>
          <w:ilvl w:val="0"/>
          <w:numId w:val="13"/>
        </w:numPr>
        <w:ind w:left="1080"/>
      </w:pPr>
      <w:r>
        <w:t>C</w:t>
      </w:r>
      <w:r w:rsidR="006570C5">
        <w:t>lause</w:t>
      </w:r>
      <w:r w:rsidR="00CD6A43">
        <w:t> </w:t>
      </w:r>
      <w:r w:rsidR="006570C5">
        <w:t>33.4.2(b)(xi): activity weightings expressed as a percentage of the total cost</w:t>
      </w:r>
      <w:r w:rsidR="00462B8C">
        <w:t xml:space="preserve"> of the work under the Contract,</w:t>
      </w:r>
      <w:r w:rsidR="006570C5">
        <w:t xml:space="preserve"> and</w:t>
      </w:r>
    </w:p>
    <w:p w14:paraId="791D868B" w14:textId="44D5D8E1" w:rsidR="00CD3497" w:rsidRPr="00670D78" w:rsidRDefault="00CD3497" w:rsidP="00CD6A43">
      <w:pPr>
        <w:pStyle w:val="ListB2dashonly"/>
        <w:keepNext/>
        <w:spacing w:before="40" w:after="40"/>
      </w:pPr>
      <w:r>
        <w:t>C</w:t>
      </w:r>
      <w:r w:rsidR="006570C5">
        <w:t>lause</w:t>
      </w:r>
      <w:r w:rsidR="00CD6A43">
        <w:t> </w:t>
      </w:r>
      <w:r w:rsidR="006570C5">
        <w:t xml:space="preserve">33.4.2(b)(xii): projected progress of the </w:t>
      </w:r>
      <w:r>
        <w:t>W</w:t>
      </w:r>
      <w:r w:rsidR="006570C5">
        <w:t xml:space="preserve">ork </w:t>
      </w:r>
      <w:r>
        <w:t>U</w:t>
      </w:r>
      <w:r w:rsidR="006570C5">
        <w:t>nder the Contract, capable of being presented graphically.”</w:t>
      </w:r>
    </w:p>
    <w:p w14:paraId="3B579503" w14:textId="1B7DF8C4" w:rsidR="006570C5" w:rsidRPr="00B467FB" w:rsidRDefault="006570C5" w:rsidP="00216260">
      <w:pPr>
        <w:pStyle w:val="BodyText"/>
      </w:pPr>
      <w:r w:rsidRPr="00B467FB">
        <w:t>The above requirements are waived on the condition that at any time, should I require any of the above information, then such information shall be made available upon request</w:t>
      </w:r>
      <w:r w:rsidR="00B467FB">
        <w:t xml:space="preserve"> </w:t>
      </w:r>
      <w:r w:rsidR="00DC2480" w:rsidRPr="00B467FB">
        <w:rPr>
          <w:rStyle w:val="BodyTextitalicsbold"/>
        </w:rPr>
        <w:t>[Delete before sending</w:t>
      </w:r>
      <w:r w:rsidR="005F763D" w:rsidRPr="00B467FB">
        <w:rPr>
          <w:rStyle w:val="BodyTextitalicsbold"/>
        </w:rPr>
        <w:t>.</w:t>
      </w:r>
      <w:r w:rsidR="00DC2480" w:rsidRPr="00B467FB">
        <w:rPr>
          <w:rStyle w:val="BodyTextitalicsbold"/>
        </w:rPr>
        <w:t xml:space="preserve"> </w:t>
      </w:r>
      <w:r w:rsidR="005F763D" w:rsidRPr="00B467FB">
        <w:rPr>
          <w:rStyle w:val="BodyTextitalicsbold"/>
        </w:rPr>
        <w:t>W</w:t>
      </w:r>
      <w:r w:rsidR="00DC2480" w:rsidRPr="00B467FB">
        <w:rPr>
          <w:rStyle w:val="BodyTextitalicsbold"/>
        </w:rPr>
        <w:t>aiving is at Administrator's discretion]</w:t>
      </w:r>
      <w:r w:rsidR="00DC2480" w:rsidRPr="00B467FB">
        <w:t>.</w:t>
      </w:r>
    </w:p>
    <w:p w14:paraId="52E442B6" w14:textId="5AEE1B2F" w:rsidR="006570C5" w:rsidRPr="00B467FB" w:rsidRDefault="006570C5" w:rsidP="00B467FB">
      <w:pPr>
        <w:pStyle w:val="BodyText"/>
      </w:pPr>
      <w:r w:rsidRPr="00B467FB">
        <w:t>This construction program is now the Current Program in accordance with Clause</w:t>
      </w:r>
      <w:r w:rsidR="00181E61" w:rsidRPr="00B467FB">
        <w:t> </w:t>
      </w:r>
      <w:r w:rsidRPr="00B467FB">
        <w:t>33.4.4</w:t>
      </w:r>
      <w:r w:rsidR="00CD3497" w:rsidRPr="00B467FB">
        <w:t> </w:t>
      </w:r>
      <w:r w:rsidRPr="00B467FB">
        <w:t xml:space="preserve">Current Program, of the </w:t>
      </w:r>
      <w:r w:rsidRPr="00B467FB">
        <w:rPr>
          <w:rStyle w:val="BodyTextitalic"/>
        </w:rPr>
        <w:t>General Conditions of Contract</w:t>
      </w:r>
      <w:r w:rsidRPr="00B467FB">
        <w:t>.</w:t>
      </w:r>
    </w:p>
    <w:p w14:paraId="46DA6BF5" w14:textId="77777777" w:rsidR="006570C5" w:rsidRPr="00B467FB" w:rsidRDefault="006570C5" w:rsidP="00B467FB">
      <w:pPr>
        <w:pStyle w:val="BodyText"/>
        <w:rPr>
          <w:rStyle w:val="BodyTextbold"/>
        </w:rPr>
      </w:pPr>
      <w:r w:rsidRPr="00B467FB">
        <w:rPr>
          <w:rStyle w:val="BodyTextbold"/>
        </w:rPr>
        <w:t>Or:</w:t>
      </w:r>
    </w:p>
    <w:p w14:paraId="7D23B700" w14:textId="14AA603E" w:rsidR="006570C5" w:rsidRPr="00B467FB" w:rsidRDefault="006570C5" w:rsidP="00B467FB">
      <w:pPr>
        <w:pStyle w:val="BodyText"/>
      </w:pPr>
      <w:r w:rsidRPr="00B467FB">
        <w:t>In accordance with Clause</w:t>
      </w:r>
      <w:r w:rsidR="00DC2480" w:rsidRPr="00B467FB">
        <w:t> </w:t>
      </w:r>
      <w:r w:rsidRPr="00B467FB">
        <w:t>33.4.8</w:t>
      </w:r>
      <w:r w:rsidR="00CD3497" w:rsidRPr="00B467FB">
        <w:t> </w:t>
      </w:r>
      <w:r w:rsidRPr="00B467FB">
        <w:t xml:space="preserve">Review of Current Program, of the </w:t>
      </w:r>
      <w:r w:rsidRPr="00B467FB">
        <w:rPr>
          <w:rStyle w:val="BodyTextitalic"/>
        </w:rPr>
        <w:t>General Conditions of Contract</w:t>
      </w:r>
      <w:r w:rsidRPr="00B467FB">
        <w:t xml:space="preserve">, the </w:t>
      </w:r>
      <w:r w:rsidR="00CD3497" w:rsidRPr="00B467FB">
        <w:t>C</w:t>
      </w:r>
      <w:r w:rsidRPr="00B467FB">
        <w:t xml:space="preserve">ontractor’s report has been reviewed and as actual progress of </w:t>
      </w:r>
      <w:r w:rsidR="002B16E0" w:rsidRPr="00B467FB">
        <w:t xml:space="preserve">Work </w:t>
      </w:r>
      <w:r w:rsidRPr="00B467FB">
        <w:t xml:space="preserve">under the Contract varies significantly to that shown in the Current Program the </w:t>
      </w:r>
      <w:r w:rsidR="00CD3497" w:rsidRPr="00B467FB">
        <w:t>C</w:t>
      </w:r>
      <w:r w:rsidRPr="00B467FB">
        <w:t>ontractor is required to submit a revised program.</w:t>
      </w:r>
    </w:p>
    <w:p w14:paraId="5E307655" w14:textId="77777777" w:rsidR="006570C5" w:rsidRPr="00B467FB" w:rsidRDefault="006570C5" w:rsidP="00B467FB">
      <w:pPr>
        <w:pStyle w:val="BodyText"/>
      </w:pPr>
    </w:p>
    <w:p w14:paraId="0438741F" w14:textId="77777777" w:rsidR="006570C5" w:rsidRPr="00B467FB" w:rsidRDefault="006570C5" w:rsidP="00B467FB">
      <w:pPr>
        <w:pStyle w:val="BodyText"/>
      </w:pPr>
      <w:r w:rsidRPr="00B467FB">
        <w:t>Yours sincerely</w:t>
      </w:r>
    </w:p>
    <w:p w14:paraId="04CB898E" w14:textId="77777777" w:rsidR="006570C5" w:rsidRPr="00B467FB" w:rsidRDefault="006570C5" w:rsidP="00B467FB">
      <w:pPr>
        <w:pStyle w:val="BodyText"/>
      </w:pPr>
    </w:p>
    <w:p w14:paraId="0F68BA38" w14:textId="77777777" w:rsidR="006570C5" w:rsidRPr="00B467FB" w:rsidRDefault="006570C5" w:rsidP="00B467FB">
      <w:pPr>
        <w:pStyle w:val="BodyText"/>
      </w:pPr>
    </w:p>
    <w:p w14:paraId="3FBCC192" w14:textId="77777777" w:rsidR="006570C5" w:rsidRPr="00B467FB" w:rsidRDefault="006570C5" w:rsidP="00B467FB">
      <w:pPr>
        <w:pStyle w:val="BodyText"/>
      </w:pPr>
    </w:p>
    <w:sdt>
      <w:sdtPr>
        <w:id w:val="-459187137"/>
        <w:placeholder>
          <w:docPart w:val="5E7C44290E894BB6A015E2E0FEF99BC8"/>
        </w:placeholder>
        <w:text/>
      </w:sdtPr>
      <w:sdtEndPr/>
      <w:sdtContent>
        <w:p w14:paraId="475AE5F7" w14:textId="77777777" w:rsidR="00B0063C" w:rsidRPr="00B467FB" w:rsidRDefault="00B0063C" w:rsidP="00B467FB">
          <w:pPr>
            <w:pStyle w:val="BodyText"/>
          </w:pPr>
          <w:r w:rsidRPr="00B467FB">
            <w:t>[Insert name]</w:t>
          </w:r>
        </w:p>
      </w:sdtContent>
    </w:sdt>
    <w:p w14:paraId="05350C1A" w14:textId="77777777" w:rsidR="006570C5" w:rsidRPr="00B467FB" w:rsidRDefault="006570C5" w:rsidP="00B467FB">
      <w:pPr>
        <w:pStyle w:val="BodyText"/>
        <w:rPr>
          <w:rStyle w:val="BodyTextbold"/>
        </w:rPr>
      </w:pPr>
      <w:r w:rsidRPr="00B467FB">
        <w:rPr>
          <w:rStyle w:val="BodyTextbold"/>
        </w:rPr>
        <w:t>Administrator</w:t>
      </w:r>
    </w:p>
    <w:p w14:paraId="5F1DECFA" w14:textId="00AF24CF" w:rsidR="006570C5" w:rsidRPr="00B467FB" w:rsidRDefault="006570C5" w:rsidP="00B467FB">
      <w:pPr>
        <w:pStyle w:val="BodyText"/>
        <w:rPr>
          <w:rStyle w:val="BodyTextbold"/>
        </w:rPr>
      </w:pPr>
      <w:r w:rsidRPr="00B467FB">
        <w:rPr>
          <w:rStyle w:val="BodyTextbold"/>
        </w:rPr>
        <w:t>Encl.</w:t>
      </w:r>
      <w:r w:rsidR="00181E61" w:rsidRPr="00B467FB">
        <w:rPr>
          <w:rStyle w:val="BodyTextbold"/>
        </w:rPr>
        <w:t> </w:t>
      </w:r>
      <w:r w:rsidRPr="00B467FB">
        <w:rPr>
          <w:rStyle w:val="BodyTextbold"/>
        </w:rPr>
        <w:t>( )</w:t>
      </w:r>
    </w:p>
    <w:p w14:paraId="1A19211E" w14:textId="10119F2C" w:rsidR="006570C5" w:rsidRPr="00B467FB" w:rsidRDefault="006570C5" w:rsidP="00B467FB">
      <w:pPr>
        <w:rPr>
          <w:rStyle w:val="BodyTextitalicsbold"/>
        </w:rPr>
      </w:pPr>
      <w:r w:rsidRPr="00B467FB">
        <w:rPr>
          <w:rStyle w:val="BodyTextitalicsbold"/>
        </w:rPr>
        <w:t>[Delete before sending</w:t>
      </w:r>
      <w:r w:rsidR="005F763D" w:rsidRPr="00B467FB">
        <w:rPr>
          <w:rStyle w:val="BodyTextitalicsbold"/>
        </w:rPr>
        <w:t>.</w:t>
      </w:r>
    </w:p>
    <w:p w14:paraId="51183DC2" w14:textId="2AD755DE" w:rsidR="006570C5" w:rsidRPr="00B467FB" w:rsidRDefault="006570C5" w:rsidP="00895C52">
      <w:pPr>
        <w:pStyle w:val="ListParagraph"/>
        <w:numPr>
          <w:ilvl w:val="0"/>
          <w:numId w:val="15"/>
        </w:numPr>
        <w:ind w:left="714" w:hanging="357"/>
        <w:rPr>
          <w:rStyle w:val="BodyTextitalicsbold"/>
        </w:rPr>
      </w:pPr>
      <w:r w:rsidRPr="00B467FB">
        <w:rPr>
          <w:rStyle w:val="BodyTextitalicsbold"/>
        </w:rPr>
        <w:t>Prior to accepting the Construction Program, its suitability should be assessed using proforma checklist Construction Program – Suitability Assessment</w:t>
      </w:r>
      <w:r w:rsidR="00181E61" w:rsidRPr="00B467FB">
        <w:rPr>
          <w:rStyle w:val="BodyTextitalicsbold"/>
        </w:rPr>
        <w:t> </w:t>
      </w:r>
      <w:r w:rsidRPr="00B467FB">
        <w:rPr>
          <w:rStyle w:val="BodyTextitalicsbold"/>
        </w:rPr>
        <w:t>(CAC011M).</w:t>
      </w:r>
    </w:p>
    <w:p w14:paraId="2A062EB8" w14:textId="57D1767E" w:rsidR="006570C5" w:rsidRPr="00B467FB" w:rsidRDefault="006570C5" w:rsidP="00895C52">
      <w:pPr>
        <w:pStyle w:val="ListParagraph"/>
        <w:numPr>
          <w:ilvl w:val="0"/>
          <w:numId w:val="15"/>
        </w:numPr>
        <w:rPr>
          <w:rStyle w:val="BodyTextitalicsbold"/>
        </w:rPr>
      </w:pPr>
      <w:r w:rsidRPr="00B467FB">
        <w:rPr>
          <w:rStyle w:val="BodyTextitalicsbold"/>
        </w:rPr>
        <w:t>This letter</w:t>
      </w:r>
      <w:r w:rsidR="00181E61" w:rsidRPr="00B467FB">
        <w:rPr>
          <w:rStyle w:val="BodyTextitalicsbold"/>
        </w:rPr>
        <w:t> </w:t>
      </w:r>
      <w:r w:rsidRPr="00B467FB">
        <w:rPr>
          <w:rStyle w:val="BodyTextitalicsbold"/>
        </w:rPr>
        <w:t>(CAL005M) must be returned within 10</w:t>
      </w:r>
      <w:r w:rsidR="00942127" w:rsidRPr="00B467FB">
        <w:rPr>
          <w:rStyle w:val="BodyTextitalicsbold"/>
        </w:rPr>
        <w:t> </w:t>
      </w:r>
      <w:r w:rsidRPr="00B467FB">
        <w:rPr>
          <w:rStyle w:val="BodyTextitalicsbold"/>
        </w:rPr>
        <w:t>Business Days of receiving the Contractor's construction program.</w:t>
      </w:r>
    </w:p>
    <w:p w14:paraId="4A3B0A41" w14:textId="77777777" w:rsidR="006570C5" w:rsidRPr="00B467FB" w:rsidRDefault="006570C5" w:rsidP="00895C52">
      <w:pPr>
        <w:pStyle w:val="ListParagraph"/>
        <w:numPr>
          <w:ilvl w:val="0"/>
          <w:numId w:val="15"/>
        </w:numPr>
        <w:rPr>
          <w:rStyle w:val="BodyTextitalicsbold"/>
        </w:rPr>
      </w:pPr>
      <w:r w:rsidRPr="00B467FB">
        <w:rPr>
          <w:rStyle w:val="BodyTextitalicsbold"/>
        </w:rPr>
        <w:t>If the deficiencies in the Construction Program are obvious then the Administrator should take reasonable steps to advise the Contractor quickly.</w:t>
      </w:r>
    </w:p>
    <w:p w14:paraId="340FDBF2" w14:textId="673AEE2E" w:rsidR="00181E61" w:rsidRPr="005F763D" w:rsidRDefault="006570C5" w:rsidP="006F14AD">
      <w:pPr>
        <w:pStyle w:val="ListParagraph"/>
        <w:spacing w:before="40" w:after="40"/>
        <w:ind w:hanging="363"/>
        <w:rPr>
          <w:rStyle w:val="BodyTextitalicsbold"/>
        </w:rPr>
      </w:pPr>
      <w:r w:rsidRPr="00B467FB">
        <w:rPr>
          <w:rStyle w:val="BodyTextitalicsbold"/>
        </w:rPr>
        <w:t>A copy of the Construction Program is to be attached to the File Copy and to the B/</w:t>
      </w:r>
      <w:r w:rsidR="002B16E0" w:rsidRPr="00B467FB">
        <w:rPr>
          <w:rStyle w:val="BodyTextitalicsbold"/>
        </w:rPr>
        <w:t>C'</w:t>
      </w:r>
      <w:r w:rsidRPr="00B467FB">
        <w:rPr>
          <w:rStyle w:val="BodyTextitalicsbold"/>
        </w:rPr>
        <w:t>s.]</w:t>
      </w:r>
    </w:p>
    <w:p w14:paraId="24C422EC" w14:textId="77777777" w:rsidR="006570C5" w:rsidRDefault="006570C5" w:rsidP="00694C5B">
      <w:pPr>
        <w:pStyle w:val="BodyText"/>
        <w:spacing w:before="40" w:after="40"/>
        <w:sectPr w:rsidR="006570C5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37C7EEB" w14:textId="2D777472" w:rsidR="006570C5" w:rsidRPr="00B467FB" w:rsidRDefault="006570C5" w:rsidP="00B467FB">
      <w:pPr>
        <w:pStyle w:val="BodyText"/>
        <w:rPr>
          <w:rStyle w:val="BodyTextitalicsbold"/>
        </w:rPr>
      </w:pPr>
      <w:r w:rsidRPr="00B467FB">
        <w:rPr>
          <w:rStyle w:val="BodyTextitalicsbold"/>
        </w:rPr>
        <w:lastRenderedPageBreak/>
        <w:t>[</w:t>
      </w:r>
      <w:r w:rsidR="005F763D" w:rsidRPr="00B467FB">
        <w:rPr>
          <w:rStyle w:val="BodyTextitalicsbold"/>
        </w:rPr>
        <w:t xml:space="preserve">Delete before sending. </w:t>
      </w:r>
      <w:r w:rsidRPr="00B467FB">
        <w:rPr>
          <w:rStyle w:val="BodyTextitalicsbold"/>
        </w:rPr>
        <w:t>Blind copies are left to your own discretion]</w:t>
      </w:r>
    </w:p>
    <w:p w14:paraId="2A1DC647" w14:textId="77777777" w:rsidR="006570C5" w:rsidRDefault="006570C5" w:rsidP="00B467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6570C5" w14:paraId="3C099A64" w14:textId="77777777" w:rsidTr="00462B8C">
        <w:tc>
          <w:tcPr>
            <w:tcW w:w="5098" w:type="dxa"/>
          </w:tcPr>
          <w:p w14:paraId="534C6184" w14:textId="77777777" w:rsidR="006570C5" w:rsidRDefault="006570C5" w:rsidP="00B467FB">
            <w:pPr>
              <w:pStyle w:val="BodyText"/>
            </w:pPr>
            <w:r>
              <w:t>B/c:</w:t>
            </w:r>
          </w:p>
        </w:tc>
        <w:tc>
          <w:tcPr>
            <w:tcW w:w="1005" w:type="dxa"/>
          </w:tcPr>
          <w:p w14:paraId="3445E8FC" w14:textId="77777777" w:rsidR="006570C5" w:rsidRDefault="006570C5" w:rsidP="00B467FB">
            <w:pPr>
              <w:pStyle w:val="BodyText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990288983"/>
              <w:placeholder>
                <w:docPart w:val="DefaultPlaceholder_1081868574"/>
              </w:placeholder>
              <w:text/>
            </w:sdtPr>
            <w:sdtEndPr/>
            <w:sdtContent>
              <w:p w14:paraId="7907D1D4" w14:textId="77777777" w:rsidR="006570C5" w:rsidRDefault="006570C5" w:rsidP="00B467FB">
                <w:pPr>
                  <w:pStyle w:val="BodyText"/>
                </w:pPr>
                <w:r>
                  <w:t>[Enter file number]</w:t>
                </w:r>
              </w:p>
            </w:sdtContent>
          </w:sdt>
        </w:tc>
      </w:tr>
    </w:tbl>
    <w:p w14:paraId="5774C937" w14:textId="77777777" w:rsidR="006570C5" w:rsidRPr="00B467FB" w:rsidRDefault="006570C5" w:rsidP="00B467FB">
      <w:pPr>
        <w:pStyle w:val="BodyText"/>
        <w:rPr>
          <w:rStyle w:val="BodyTextbold"/>
        </w:rPr>
      </w:pPr>
    </w:p>
    <w:p w14:paraId="3658297C" w14:textId="77777777" w:rsidR="006570C5" w:rsidRDefault="006570C5" w:rsidP="00895C52">
      <w:pPr>
        <w:pStyle w:val="BodyText"/>
        <w:numPr>
          <w:ilvl w:val="0"/>
          <w:numId w:val="16"/>
        </w:numPr>
        <w:ind w:left="284" w:hanging="284"/>
      </w:pPr>
      <w:r w:rsidRPr="00B467FB">
        <w:rPr>
          <w:rStyle w:val="BodyTextbold"/>
        </w:rPr>
        <w:t>Administrator’s Representative</w:t>
      </w:r>
      <w:r>
        <w:t xml:space="preserve"> – </w:t>
      </w:r>
      <w:sdt>
        <w:sdtPr>
          <w:id w:val="164993183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911121786"/>
        <w:placeholder>
          <w:docPart w:val="DefaultPlaceholder_1081868574"/>
        </w:placeholder>
        <w:text/>
      </w:sdtPr>
      <w:sdtEndPr/>
      <w:sdtContent>
        <w:p w14:paraId="6F3C401A" w14:textId="33DA7BAD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1]</w:t>
          </w:r>
        </w:p>
      </w:sdtContent>
    </w:sdt>
    <w:sdt>
      <w:sdtPr>
        <w:id w:val="-1548063690"/>
        <w:placeholder>
          <w:docPart w:val="DefaultPlaceholder_1081868574"/>
        </w:placeholder>
        <w:text/>
      </w:sdtPr>
      <w:sdtEndPr/>
      <w:sdtContent>
        <w:p w14:paraId="75741F47" w14:textId="7DDEA1F0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2]</w:t>
          </w:r>
        </w:p>
      </w:sdtContent>
    </w:sdt>
    <w:p w14:paraId="02E0CE20" w14:textId="77777777" w:rsidR="006570C5" w:rsidRDefault="006570C5" w:rsidP="00B467FB">
      <w:pPr>
        <w:pStyle w:val="BodyText"/>
      </w:pPr>
    </w:p>
    <w:p w14:paraId="72E6BA42" w14:textId="77777777" w:rsidR="006570C5" w:rsidRDefault="006570C5" w:rsidP="00895C52">
      <w:pPr>
        <w:pStyle w:val="BodyText"/>
        <w:numPr>
          <w:ilvl w:val="0"/>
          <w:numId w:val="16"/>
        </w:numPr>
        <w:ind w:left="284" w:hanging="284"/>
      </w:pPr>
      <w:r w:rsidRPr="00B467FB">
        <w:rPr>
          <w:rStyle w:val="BodyTextbold"/>
        </w:rPr>
        <w:t>Inspector</w:t>
      </w:r>
      <w:r>
        <w:t xml:space="preserve"> – </w:t>
      </w:r>
      <w:sdt>
        <w:sdtPr>
          <w:id w:val="-134431854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600259271"/>
        <w:placeholder>
          <w:docPart w:val="DefaultPlaceholder_1081868574"/>
        </w:placeholder>
        <w:text/>
      </w:sdtPr>
      <w:sdtEndPr/>
      <w:sdtContent>
        <w:p w14:paraId="18847426" w14:textId="11F95DE7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1]</w:t>
          </w:r>
        </w:p>
      </w:sdtContent>
    </w:sdt>
    <w:sdt>
      <w:sdtPr>
        <w:id w:val="815925132"/>
        <w:placeholder>
          <w:docPart w:val="DefaultPlaceholder_1081868574"/>
        </w:placeholder>
        <w:text/>
      </w:sdtPr>
      <w:sdtEndPr/>
      <w:sdtContent>
        <w:p w14:paraId="2C689C04" w14:textId="1D23EB14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2]</w:t>
          </w:r>
        </w:p>
      </w:sdtContent>
    </w:sdt>
    <w:p w14:paraId="4436007F" w14:textId="77777777" w:rsidR="006570C5" w:rsidRPr="00462B8C" w:rsidRDefault="006570C5" w:rsidP="00B467FB">
      <w:pPr>
        <w:pStyle w:val="BodyText"/>
      </w:pPr>
    </w:p>
    <w:p w14:paraId="76FAACBA" w14:textId="77777777" w:rsidR="006570C5" w:rsidRDefault="006570C5" w:rsidP="00895C52">
      <w:pPr>
        <w:pStyle w:val="BodyText"/>
        <w:numPr>
          <w:ilvl w:val="0"/>
          <w:numId w:val="16"/>
        </w:numPr>
        <w:ind w:left="284" w:hanging="284"/>
      </w:pPr>
      <w:r w:rsidRPr="00B467FB">
        <w:rPr>
          <w:rStyle w:val="BodyTextbold"/>
        </w:rPr>
        <w:t>Administration Officer</w:t>
      </w:r>
      <w:r>
        <w:t xml:space="preserve"> – </w:t>
      </w:r>
      <w:sdt>
        <w:sdtPr>
          <w:id w:val="-89173132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521050294"/>
        <w:placeholder>
          <w:docPart w:val="DefaultPlaceholder_1081868574"/>
        </w:placeholder>
        <w:text/>
      </w:sdtPr>
      <w:sdtEndPr/>
      <w:sdtContent>
        <w:p w14:paraId="09C14346" w14:textId="00D5C25C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1]</w:t>
          </w:r>
        </w:p>
      </w:sdtContent>
    </w:sdt>
    <w:sdt>
      <w:sdtPr>
        <w:id w:val="-405915343"/>
        <w:placeholder>
          <w:docPart w:val="DefaultPlaceholder_1081868574"/>
        </w:placeholder>
        <w:text/>
      </w:sdtPr>
      <w:sdtEndPr/>
      <w:sdtContent>
        <w:p w14:paraId="563E96E4" w14:textId="19C9B5C5" w:rsidR="006570C5" w:rsidRDefault="006570C5" w:rsidP="00B467FB">
          <w:pPr>
            <w:pStyle w:val="BodyText"/>
          </w:pPr>
          <w:r>
            <w:t>[Insert address line</w:t>
          </w:r>
          <w:r w:rsidR="00B66AB6">
            <w:t> </w:t>
          </w:r>
          <w:r>
            <w:t>2]</w:t>
          </w:r>
        </w:p>
      </w:sdtContent>
    </w:sdt>
    <w:p w14:paraId="3A2F8717" w14:textId="77777777" w:rsidR="006570C5" w:rsidRDefault="006570C5" w:rsidP="00B467FB">
      <w:pPr>
        <w:pStyle w:val="BodyText"/>
      </w:pPr>
    </w:p>
    <w:p w14:paraId="4C5E442A" w14:textId="77777777" w:rsidR="006570C5" w:rsidRDefault="006570C5" w:rsidP="00B467FB">
      <w:pPr>
        <w:pStyle w:val="BodyText"/>
      </w:pPr>
      <w:r>
        <w:t>For your information.</w:t>
      </w:r>
    </w:p>
    <w:p w14:paraId="5769CBAF" w14:textId="77777777" w:rsidR="006570C5" w:rsidRDefault="006570C5" w:rsidP="00B467FB">
      <w:pPr>
        <w:pStyle w:val="BodyText"/>
      </w:pPr>
    </w:p>
    <w:p w14:paraId="10B7DCE8" w14:textId="77777777" w:rsidR="00462B8C" w:rsidRDefault="00462B8C" w:rsidP="00B467FB">
      <w:pPr>
        <w:pStyle w:val="BodyText"/>
      </w:pPr>
    </w:p>
    <w:p w14:paraId="78A26C12" w14:textId="77777777" w:rsidR="00462B8C" w:rsidRDefault="00462B8C" w:rsidP="00B467FB">
      <w:pPr>
        <w:pStyle w:val="BodyText"/>
      </w:pPr>
    </w:p>
    <w:sdt>
      <w:sdtPr>
        <w:id w:val="1383520680"/>
        <w:placeholder>
          <w:docPart w:val="DefaultPlaceholder_1081868574"/>
        </w:placeholder>
        <w:text/>
      </w:sdtPr>
      <w:sdtEndPr/>
      <w:sdtContent>
        <w:p w14:paraId="0A18ECCC" w14:textId="77777777" w:rsidR="006570C5" w:rsidRDefault="006570C5" w:rsidP="00B467FB">
          <w:pPr>
            <w:pStyle w:val="BodyText"/>
          </w:pPr>
          <w:r>
            <w:t>[Insert name]</w:t>
          </w:r>
        </w:p>
      </w:sdtContent>
    </w:sdt>
    <w:p w14:paraId="79410421" w14:textId="77777777" w:rsidR="006570C5" w:rsidRPr="00B467FB" w:rsidRDefault="006570C5" w:rsidP="00B467FB">
      <w:pPr>
        <w:pStyle w:val="BodyText"/>
        <w:rPr>
          <w:rStyle w:val="BodyTextbold"/>
        </w:rPr>
      </w:pPr>
      <w:r w:rsidRPr="00B467FB">
        <w:rPr>
          <w:rStyle w:val="BodyTextbold"/>
        </w:rPr>
        <w:t>Administrator</w:t>
      </w:r>
    </w:p>
    <w:p w14:paraId="4E4864C4" w14:textId="77777777" w:rsidR="006570C5" w:rsidRDefault="006570C5" w:rsidP="00B467FB">
      <w:pPr>
        <w:pStyle w:val="BodyText"/>
      </w:pPr>
    </w:p>
    <w:sdt>
      <w:sdtPr>
        <w:id w:val="172734001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A4E99EE" w14:textId="2398AEE9" w:rsidR="006570C5" w:rsidRDefault="006570C5" w:rsidP="00B467FB">
          <w:pPr>
            <w:pStyle w:val="BodyText"/>
          </w:pPr>
          <w:r>
            <w:t>[Insert date]</w:t>
          </w:r>
        </w:p>
      </w:sdtContent>
    </w:sdt>
    <w:sectPr w:rsidR="006570C5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5314" w14:textId="77777777" w:rsidR="00226EC5" w:rsidRDefault="00226EC5">
      <w:r>
        <w:separator/>
      </w:r>
    </w:p>
    <w:p w14:paraId="2CB02592" w14:textId="77777777" w:rsidR="00226EC5" w:rsidRDefault="00226EC5"/>
  </w:endnote>
  <w:endnote w:type="continuationSeparator" w:id="0">
    <w:p w14:paraId="58C46267" w14:textId="77777777" w:rsidR="00226EC5" w:rsidRDefault="00226EC5">
      <w:r>
        <w:continuationSeparator/>
      </w:r>
    </w:p>
    <w:p w14:paraId="00FFF997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CF56" w14:textId="65D3A4E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</w:t>
    </w:r>
    <w:r w:rsidR="00C5054B" w:rsidRPr="00B0063C">
      <w:t xml:space="preserve">s, </w:t>
    </w:r>
    <w:r w:rsidR="005D577C">
      <w:t>November</w:t>
    </w:r>
    <w:r w:rsidR="002F601D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3205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3205A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A6D" w14:textId="77777777" w:rsidR="00226EC5" w:rsidRDefault="00226EC5">
      <w:r>
        <w:separator/>
      </w:r>
    </w:p>
    <w:p w14:paraId="35268EB5" w14:textId="77777777" w:rsidR="00226EC5" w:rsidRDefault="00226EC5"/>
  </w:footnote>
  <w:footnote w:type="continuationSeparator" w:id="0">
    <w:p w14:paraId="08259526" w14:textId="77777777" w:rsidR="00226EC5" w:rsidRDefault="00226EC5">
      <w:r>
        <w:continuationSeparator/>
      </w:r>
    </w:p>
    <w:p w14:paraId="24D79019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F91D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CEB17B3" wp14:editId="1284910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3A3EE" w14:textId="77777777" w:rsidR="007002C6" w:rsidRPr="007E6BE4" w:rsidRDefault="007002C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57E4A57F" w14:textId="6F694142" w:rsidR="000549FF" w:rsidRDefault="007002C6" w:rsidP="00C5054B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>Construction Program</w:t>
    </w:r>
    <w:r w:rsidR="007A383D">
      <w:rPr>
        <w:b/>
        <w:sz w:val="32"/>
        <w:szCs w:val="32"/>
      </w:rPr>
      <w:t xml:space="preserve"> – Clause 33.4</w:t>
    </w:r>
  </w:p>
  <w:p w14:paraId="79ADD047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1C1C2E27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1F11AB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023597A" w14:textId="77777777" w:rsidR="00C5054B" w:rsidRPr="00133AE0" w:rsidRDefault="000549FF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CAL005M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2C3F7C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8C71A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999B7E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09316E05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D9D"/>
    <w:multiLevelType w:val="hybridMultilevel"/>
    <w:tmpl w:val="E0BC4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E321FCD"/>
    <w:multiLevelType w:val="hybridMultilevel"/>
    <w:tmpl w:val="78828F50"/>
    <w:lvl w:ilvl="0" w:tplc="323A54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91F567E"/>
    <w:multiLevelType w:val="hybridMultilevel"/>
    <w:tmpl w:val="5B30D42E"/>
    <w:lvl w:ilvl="0" w:tplc="B4CC70D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92969"/>
    <w:multiLevelType w:val="hybridMultilevel"/>
    <w:tmpl w:val="D192878C"/>
    <w:lvl w:ilvl="0" w:tplc="323A541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302965"/>
    <w:multiLevelType w:val="hybridMultilevel"/>
    <w:tmpl w:val="654ECFB6"/>
    <w:lvl w:ilvl="0" w:tplc="323A541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A8B5C2A"/>
    <w:multiLevelType w:val="hybridMultilevel"/>
    <w:tmpl w:val="0298D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42DE"/>
    <w:multiLevelType w:val="multilevel"/>
    <w:tmpl w:val="620CC31C"/>
    <w:numStyleLink w:val="ListAllBullets3Level"/>
  </w:abstractNum>
  <w:abstractNum w:abstractNumId="1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3912789">
    <w:abstractNumId w:val="4"/>
  </w:num>
  <w:num w:numId="2" w16cid:durableId="161237203">
    <w:abstractNumId w:val="11"/>
  </w:num>
  <w:num w:numId="3" w16cid:durableId="827986598">
    <w:abstractNumId w:val="15"/>
  </w:num>
  <w:num w:numId="4" w16cid:durableId="1884516807">
    <w:abstractNumId w:val="1"/>
  </w:num>
  <w:num w:numId="5" w16cid:durableId="782991271">
    <w:abstractNumId w:val="7"/>
  </w:num>
  <w:num w:numId="6" w16cid:durableId="48917762">
    <w:abstractNumId w:val="5"/>
  </w:num>
  <w:num w:numId="7" w16cid:durableId="1411073970">
    <w:abstractNumId w:val="2"/>
  </w:num>
  <w:num w:numId="8" w16cid:durableId="471598575">
    <w:abstractNumId w:val="3"/>
  </w:num>
  <w:num w:numId="9" w16cid:durableId="1878470799">
    <w:abstractNumId w:val="12"/>
  </w:num>
  <w:num w:numId="10" w16cid:durableId="156921353">
    <w:abstractNumId w:val="14"/>
  </w:num>
  <w:num w:numId="11" w16cid:durableId="206917927">
    <w:abstractNumId w:val="0"/>
  </w:num>
  <w:num w:numId="12" w16cid:durableId="2088528408">
    <w:abstractNumId w:val="10"/>
  </w:num>
  <w:num w:numId="13" w16cid:durableId="230039838">
    <w:abstractNumId w:val="6"/>
  </w:num>
  <w:num w:numId="14" w16cid:durableId="2138376464">
    <w:abstractNumId w:val="9"/>
  </w:num>
  <w:num w:numId="15" w16cid:durableId="1800343044">
    <w:abstractNumId w:val="13"/>
  </w:num>
  <w:num w:numId="16" w16cid:durableId="177740438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549FF"/>
    <w:rsid w:val="0006499F"/>
    <w:rsid w:val="00066DBE"/>
    <w:rsid w:val="00067F57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045E"/>
    <w:rsid w:val="00133AE0"/>
    <w:rsid w:val="00145E52"/>
    <w:rsid w:val="001531EE"/>
    <w:rsid w:val="00172FEB"/>
    <w:rsid w:val="00176CC5"/>
    <w:rsid w:val="00181E61"/>
    <w:rsid w:val="001A4752"/>
    <w:rsid w:val="001A697D"/>
    <w:rsid w:val="001B1393"/>
    <w:rsid w:val="001C6957"/>
    <w:rsid w:val="001C6D5F"/>
    <w:rsid w:val="001E3E78"/>
    <w:rsid w:val="001E794C"/>
    <w:rsid w:val="001F2035"/>
    <w:rsid w:val="00216260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B16E0"/>
    <w:rsid w:val="002C15A4"/>
    <w:rsid w:val="002E074D"/>
    <w:rsid w:val="002E0B83"/>
    <w:rsid w:val="002F2356"/>
    <w:rsid w:val="002F601D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2B8C"/>
    <w:rsid w:val="0046467D"/>
    <w:rsid w:val="00477792"/>
    <w:rsid w:val="004A54C9"/>
    <w:rsid w:val="004D7425"/>
    <w:rsid w:val="004E1D01"/>
    <w:rsid w:val="004E3F40"/>
    <w:rsid w:val="004E49B7"/>
    <w:rsid w:val="004F4085"/>
    <w:rsid w:val="00501027"/>
    <w:rsid w:val="00521D18"/>
    <w:rsid w:val="005233EF"/>
    <w:rsid w:val="00526282"/>
    <w:rsid w:val="00530265"/>
    <w:rsid w:val="0053205A"/>
    <w:rsid w:val="005424A4"/>
    <w:rsid w:val="005477A1"/>
    <w:rsid w:val="00556E72"/>
    <w:rsid w:val="0057235C"/>
    <w:rsid w:val="00575CE8"/>
    <w:rsid w:val="005815CB"/>
    <w:rsid w:val="00582599"/>
    <w:rsid w:val="00582E91"/>
    <w:rsid w:val="0059511F"/>
    <w:rsid w:val="005B594E"/>
    <w:rsid w:val="005C1DF1"/>
    <w:rsid w:val="005D3973"/>
    <w:rsid w:val="005D474C"/>
    <w:rsid w:val="005D577C"/>
    <w:rsid w:val="005D59C0"/>
    <w:rsid w:val="005E7F89"/>
    <w:rsid w:val="005F763D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570C5"/>
    <w:rsid w:val="00662E61"/>
    <w:rsid w:val="00666E20"/>
    <w:rsid w:val="00670D78"/>
    <w:rsid w:val="00676214"/>
    <w:rsid w:val="00686875"/>
    <w:rsid w:val="00692EF6"/>
    <w:rsid w:val="00694C5B"/>
    <w:rsid w:val="006A6908"/>
    <w:rsid w:val="006B5AA7"/>
    <w:rsid w:val="006C2B1A"/>
    <w:rsid w:val="006D2668"/>
    <w:rsid w:val="006D2FDF"/>
    <w:rsid w:val="006D52CB"/>
    <w:rsid w:val="006D553A"/>
    <w:rsid w:val="007002C6"/>
    <w:rsid w:val="0070394C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383D"/>
    <w:rsid w:val="007C4319"/>
    <w:rsid w:val="007D0963"/>
    <w:rsid w:val="007D76AC"/>
    <w:rsid w:val="007E6BE4"/>
    <w:rsid w:val="00811807"/>
    <w:rsid w:val="0081605E"/>
    <w:rsid w:val="0081678F"/>
    <w:rsid w:val="00827D97"/>
    <w:rsid w:val="00847897"/>
    <w:rsid w:val="00880533"/>
    <w:rsid w:val="008807C8"/>
    <w:rsid w:val="008843E8"/>
    <w:rsid w:val="00895C52"/>
    <w:rsid w:val="008A19A0"/>
    <w:rsid w:val="008B00CE"/>
    <w:rsid w:val="008B3748"/>
    <w:rsid w:val="008B61BF"/>
    <w:rsid w:val="008C15EF"/>
    <w:rsid w:val="008D02E2"/>
    <w:rsid w:val="008F224F"/>
    <w:rsid w:val="008F36D9"/>
    <w:rsid w:val="008F47F2"/>
    <w:rsid w:val="008F57C1"/>
    <w:rsid w:val="00904118"/>
    <w:rsid w:val="0091452E"/>
    <w:rsid w:val="0091457E"/>
    <w:rsid w:val="00926AFF"/>
    <w:rsid w:val="00940C46"/>
    <w:rsid w:val="00942127"/>
    <w:rsid w:val="00944A3A"/>
    <w:rsid w:val="00945942"/>
    <w:rsid w:val="00950444"/>
    <w:rsid w:val="00964AE6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63E6C"/>
    <w:rsid w:val="00A77281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0063C"/>
    <w:rsid w:val="00B168AD"/>
    <w:rsid w:val="00B4064C"/>
    <w:rsid w:val="00B467FB"/>
    <w:rsid w:val="00B66AB6"/>
    <w:rsid w:val="00B705E6"/>
    <w:rsid w:val="00B712C5"/>
    <w:rsid w:val="00B8333F"/>
    <w:rsid w:val="00B843EA"/>
    <w:rsid w:val="00B8519F"/>
    <w:rsid w:val="00BB09C2"/>
    <w:rsid w:val="00BB20F5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CD3497"/>
    <w:rsid w:val="00CD6A43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31A0"/>
    <w:rsid w:val="00DC076F"/>
    <w:rsid w:val="00DC2480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7309C1E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462B8C"/>
    <w:pPr>
      <w:ind w:left="720"/>
      <w:contextualSpacing/>
    </w:pPr>
  </w:style>
  <w:style w:type="character" w:styleId="CommentReference">
    <w:name w:val="annotation reference"/>
    <w:basedOn w:val="DefaultParagraphFont"/>
    <w:rsid w:val="008F2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22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F22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2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224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64AE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E7C44290E894BB6A015E2E0FEF9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A5C2-2060-4F9D-88CF-7455540FD451}"/>
      </w:docPartPr>
      <w:docPartBody>
        <w:p w:rsidR="005329A8" w:rsidRDefault="00D93588" w:rsidP="00D93588">
          <w:pPr>
            <w:pStyle w:val="5E7C44290E894BB6A015E2E0FEF99BC8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87A3685DEED47F6B73B3ACB83725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C76B-0A18-414A-BFA5-0708B260A43E}"/>
      </w:docPartPr>
      <w:docPartBody>
        <w:p w:rsidR="005329A8" w:rsidRDefault="00D93588" w:rsidP="00D93588">
          <w:pPr>
            <w:pStyle w:val="F87A3685DEED47F6B73B3ACB837250B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DD5C2-720A-49C6-9D58-3DADDDDB962C}"/>
      </w:docPartPr>
      <w:docPartBody>
        <w:p w:rsidR="004B68B4" w:rsidRDefault="00A73A67">
          <w:r w:rsidRPr="00C409D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E669-1646-46D2-99A0-DA9F1DF0EA37}"/>
      </w:docPartPr>
      <w:docPartBody>
        <w:p w:rsidR="004B68B4" w:rsidRDefault="00A73A67">
          <w:r w:rsidRPr="00C409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B68B4"/>
    <w:rsid w:val="005329A8"/>
    <w:rsid w:val="009228E0"/>
    <w:rsid w:val="00A73A67"/>
    <w:rsid w:val="00D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A67"/>
    <w:rPr>
      <w:color w:val="808080"/>
    </w:rPr>
  </w:style>
  <w:style w:type="paragraph" w:customStyle="1" w:styleId="5E7C44290E894BB6A015E2E0FEF99BC8">
    <w:name w:val="5E7C44290E894BB6A015E2E0FEF99BC8"/>
    <w:rsid w:val="00D93588"/>
  </w:style>
  <w:style w:type="paragraph" w:customStyle="1" w:styleId="F87A3685DEED47F6B73B3ACB837250BA">
    <w:name w:val="F87A3685DEED47F6B73B3ACB837250BA"/>
    <w:rsid w:val="00D93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1905B-9898-473D-AA04-5107EDCC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3</Pages>
  <Words>687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CAL005M Construction Program</vt:lpstr>
    </vt:vector>
  </TitlesOfParts>
  <Company>Department of Transport and Main Roads</Company>
  <LinksUpToDate>false</LinksUpToDate>
  <CharactersWithSpaces>4646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CAL005M Construction Program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12</cp:revision>
  <cp:lastPrinted>2013-06-20T03:17:00Z</cp:lastPrinted>
  <dcterms:created xsi:type="dcterms:W3CDTF">2023-08-22T05:37:00Z</dcterms:created>
  <dcterms:modified xsi:type="dcterms:W3CDTF">2023-11-22T00:16:00Z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