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44EC" w14:textId="1829097C" w:rsidR="00760164" w:rsidRPr="00DC7BC7" w:rsidRDefault="00455C88" w:rsidP="00B8333F">
      <w:pPr>
        <w:pStyle w:val="BodyText"/>
        <w:rPr>
          <w:rFonts w:cs="Noto Sans"/>
          <w:szCs w:val="24"/>
        </w:rPr>
      </w:pPr>
      <w:r w:rsidRPr="00DC7BC7">
        <w:rPr>
          <w:rFonts w:cs="Noto Sans"/>
          <w:szCs w:val="24"/>
        </w:rPr>
        <w:t>The Tenderer's attention is directed to the Conditions of Tendering Annexure Clause 99.</w:t>
      </w:r>
      <w:r w:rsidR="00DC7BC7" w:rsidRPr="00DC7BC7">
        <w:rPr>
          <w:rFonts w:cs="Noto Sans"/>
          <w:szCs w:val="24"/>
        </w:rPr>
        <w:t>3</w:t>
      </w:r>
      <w:r w:rsidRPr="00DC7BC7">
        <w:rPr>
          <w:rFonts w:cs="Noto Sans"/>
          <w:szCs w:val="24"/>
        </w:rPr>
        <w:t xml:space="preserve"> and the Conditions of Contract for the requirements for an Indigenous Participation Target Outline. Indigenous Participation Target Outline must be provided on an attached spreadsheet.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455C88" w:rsidRPr="00DC7BC7" w14:paraId="56DC0ECE" w14:textId="77777777" w:rsidTr="001F580C">
        <w:trPr>
          <w:trHeight w:val="6236"/>
        </w:trPr>
        <w:tc>
          <w:tcPr>
            <w:tcW w:w="10348" w:type="dxa"/>
            <w:shd w:val="clear" w:color="auto" w:fill="auto"/>
          </w:tcPr>
          <w:p w14:paraId="2104F948" w14:textId="77777777" w:rsidR="00455C88" w:rsidRPr="00DC7BC7" w:rsidRDefault="00455C88" w:rsidP="00455C88">
            <w:pPr>
              <w:pStyle w:val="TableBodyText"/>
              <w:spacing w:before="40" w:after="40"/>
              <w:rPr>
                <w:rFonts w:cs="Noto Sans"/>
                <w:sz w:val="24"/>
                <w:szCs w:val="24"/>
              </w:rPr>
            </w:pPr>
          </w:p>
        </w:tc>
      </w:tr>
    </w:tbl>
    <w:p w14:paraId="265F49ED" w14:textId="77777777" w:rsidR="00455C88" w:rsidRPr="00DC7BC7" w:rsidRDefault="00455C88" w:rsidP="00B8333F">
      <w:pPr>
        <w:pStyle w:val="BodyText"/>
        <w:rPr>
          <w:rFonts w:cs="Noto Sans"/>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2551"/>
      </w:tblGrid>
      <w:tr w:rsidR="002E074D" w:rsidRPr="00DC7BC7" w14:paraId="4F570535" w14:textId="77777777" w:rsidTr="001F580C">
        <w:tc>
          <w:tcPr>
            <w:tcW w:w="10343" w:type="dxa"/>
            <w:gridSpan w:val="3"/>
            <w:shd w:val="clear" w:color="auto" w:fill="auto"/>
            <w:vAlign w:val="center"/>
          </w:tcPr>
          <w:p w14:paraId="4A08D16C" w14:textId="77777777" w:rsidR="002E074D" w:rsidRPr="00DC7BC7" w:rsidRDefault="002E074D" w:rsidP="001F580C">
            <w:pPr>
              <w:pStyle w:val="TableBodyTextbold"/>
            </w:pPr>
            <w:r w:rsidRPr="00DC7BC7">
              <w:t>Authorisation</w:t>
            </w:r>
          </w:p>
        </w:tc>
      </w:tr>
      <w:tr w:rsidR="002E074D" w:rsidRPr="00DC7BC7" w14:paraId="4F8456B5" w14:textId="77777777" w:rsidTr="001F580C">
        <w:tc>
          <w:tcPr>
            <w:tcW w:w="10343" w:type="dxa"/>
            <w:gridSpan w:val="3"/>
            <w:shd w:val="clear" w:color="auto" w:fill="auto"/>
            <w:vAlign w:val="center"/>
          </w:tcPr>
          <w:p w14:paraId="586FAE73" w14:textId="75ED6A4A" w:rsidR="002E074D" w:rsidRPr="00DC7BC7" w:rsidRDefault="002E074D" w:rsidP="001F580C">
            <w:pPr>
              <w:pStyle w:val="TableBodyTextbold"/>
            </w:pPr>
            <w:r w:rsidRPr="00DC7BC7">
              <w:t xml:space="preserve">For and on behalf of </w:t>
            </w:r>
            <w:r w:rsidR="00455C88" w:rsidRPr="00DC7BC7">
              <w:t>the Tenderer</w:t>
            </w:r>
          </w:p>
        </w:tc>
      </w:tr>
      <w:tr w:rsidR="002E074D" w:rsidRPr="00DC7BC7" w14:paraId="2D7F1F4E" w14:textId="77777777" w:rsidTr="001F580C">
        <w:tc>
          <w:tcPr>
            <w:tcW w:w="4106" w:type="dxa"/>
            <w:shd w:val="clear" w:color="auto" w:fill="auto"/>
            <w:vAlign w:val="center"/>
          </w:tcPr>
          <w:p w14:paraId="22FF2AEF" w14:textId="77777777" w:rsidR="002E074D" w:rsidRPr="00DC7BC7" w:rsidRDefault="002E074D" w:rsidP="001F580C">
            <w:pPr>
              <w:pStyle w:val="TableBodyText"/>
            </w:pPr>
            <w:r w:rsidRPr="00DC7BC7">
              <w:t>Name/Position</w:t>
            </w:r>
          </w:p>
        </w:tc>
        <w:tc>
          <w:tcPr>
            <w:tcW w:w="3686" w:type="dxa"/>
            <w:shd w:val="clear" w:color="auto" w:fill="auto"/>
            <w:vAlign w:val="center"/>
          </w:tcPr>
          <w:p w14:paraId="321EC9BF" w14:textId="77777777" w:rsidR="002E074D" w:rsidRPr="00DC7BC7" w:rsidRDefault="002E074D" w:rsidP="001F580C">
            <w:pPr>
              <w:pStyle w:val="TableBodyText"/>
            </w:pPr>
            <w:r w:rsidRPr="00DC7BC7">
              <w:t>Signature</w:t>
            </w:r>
          </w:p>
        </w:tc>
        <w:tc>
          <w:tcPr>
            <w:tcW w:w="2551" w:type="dxa"/>
            <w:shd w:val="clear" w:color="auto" w:fill="auto"/>
            <w:vAlign w:val="center"/>
          </w:tcPr>
          <w:p w14:paraId="622E83B2" w14:textId="77777777" w:rsidR="002E074D" w:rsidRPr="00DC7BC7" w:rsidRDefault="002E074D" w:rsidP="001F580C">
            <w:pPr>
              <w:pStyle w:val="TableBodyText"/>
            </w:pPr>
            <w:r w:rsidRPr="00DC7BC7">
              <w:t>Date</w:t>
            </w:r>
          </w:p>
        </w:tc>
      </w:tr>
      <w:tr w:rsidR="002E074D" w:rsidRPr="00DC7BC7" w14:paraId="11AE8856" w14:textId="77777777" w:rsidTr="001F580C">
        <w:tc>
          <w:tcPr>
            <w:tcW w:w="4106" w:type="dxa"/>
            <w:shd w:val="clear" w:color="auto" w:fill="auto"/>
            <w:vAlign w:val="center"/>
          </w:tcPr>
          <w:p w14:paraId="00E0AC6F" w14:textId="77777777" w:rsidR="002E074D" w:rsidRPr="00DC7BC7" w:rsidRDefault="002E074D" w:rsidP="001F580C">
            <w:pPr>
              <w:pStyle w:val="TableBodyText"/>
            </w:pPr>
          </w:p>
        </w:tc>
        <w:tc>
          <w:tcPr>
            <w:tcW w:w="3686" w:type="dxa"/>
            <w:shd w:val="clear" w:color="auto" w:fill="auto"/>
            <w:vAlign w:val="center"/>
          </w:tcPr>
          <w:p w14:paraId="4643E189" w14:textId="77777777" w:rsidR="002E074D" w:rsidRPr="00DC7BC7" w:rsidRDefault="002E074D" w:rsidP="001F580C">
            <w:pPr>
              <w:pStyle w:val="TableBodyText"/>
            </w:pPr>
          </w:p>
        </w:tc>
        <w:tc>
          <w:tcPr>
            <w:tcW w:w="2551" w:type="dxa"/>
            <w:shd w:val="clear" w:color="auto" w:fill="auto"/>
            <w:vAlign w:val="center"/>
          </w:tcPr>
          <w:p w14:paraId="35301BFD" w14:textId="77777777" w:rsidR="002E074D" w:rsidRPr="00DC7BC7" w:rsidRDefault="002E074D" w:rsidP="001F580C">
            <w:pPr>
              <w:pStyle w:val="TableBodyText"/>
            </w:pPr>
          </w:p>
        </w:tc>
      </w:tr>
      <w:tr w:rsidR="00C34247" w:rsidRPr="00DC7BC7" w14:paraId="774206D2" w14:textId="77777777" w:rsidTr="001F580C">
        <w:tc>
          <w:tcPr>
            <w:tcW w:w="10343" w:type="dxa"/>
            <w:gridSpan w:val="3"/>
            <w:shd w:val="clear" w:color="auto" w:fill="auto"/>
            <w:vAlign w:val="center"/>
          </w:tcPr>
          <w:p w14:paraId="6FB11365" w14:textId="5FDB7FA7" w:rsidR="00C34247" w:rsidRPr="00DC7BC7" w:rsidRDefault="00C34247" w:rsidP="001F580C">
            <w:pPr>
              <w:pStyle w:val="TableBodyText"/>
            </w:pPr>
            <w:r w:rsidRPr="00DC7BC7">
              <w:t xml:space="preserve">Name of </w:t>
            </w:r>
            <w:r w:rsidR="00455C88" w:rsidRPr="00DC7BC7">
              <w:t>Tenderer</w:t>
            </w:r>
          </w:p>
        </w:tc>
      </w:tr>
      <w:tr w:rsidR="001F580C" w:rsidRPr="00DC7BC7" w14:paraId="7B483068" w14:textId="77777777" w:rsidTr="00B46025">
        <w:tc>
          <w:tcPr>
            <w:tcW w:w="10343" w:type="dxa"/>
            <w:gridSpan w:val="3"/>
            <w:shd w:val="clear" w:color="auto" w:fill="auto"/>
            <w:vAlign w:val="center"/>
          </w:tcPr>
          <w:p w14:paraId="6B962CF9" w14:textId="77777777" w:rsidR="001F580C" w:rsidRPr="00DC7BC7" w:rsidRDefault="001F580C" w:rsidP="001F580C">
            <w:pPr>
              <w:pStyle w:val="TableBodyText"/>
            </w:pPr>
          </w:p>
        </w:tc>
      </w:tr>
      <w:tr w:rsidR="00C34247" w:rsidRPr="00DC7BC7" w14:paraId="1B9C519B" w14:textId="77777777" w:rsidTr="001F580C">
        <w:trPr>
          <w:trHeight w:val="1077"/>
        </w:trPr>
        <w:tc>
          <w:tcPr>
            <w:tcW w:w="10343" w:type="dxa"/>
            <w:gridSpan w:val="3"/>
            <w:shd w:val="clear" w:color="auto" w:fill="auto"/>
            <w:vAlign w:val="center"/>
          </w:tcPr>
          <w:p w14:paraId="1B7611FA" w14:textId="2FFCE04B" w:rsidR="00C34247" w:rsidRPr="00DC7BC7" w:rsidRDefault="00455C88" w:rsidP="001F580C">
            <w:pPr>
              <w:pStyle w:val="TableBodyText"/>
            </w:pPr>
            <w:r w:rsidRPr="00DC7BC7">
              <w:t xml:space="preserve">The Department of Transport and Main Roads </w:t>
            </w:r>
            <w:proofErr w:type="gramStart"/>
            <w:r w:rsidRPr="00DC7BC7">
              <w:t>collects</w:t>
            </w:r>
            <w:proofErr w:type="gramEnd"/>
            <w:r w:rsidRPr="00DC7BC7">
              <w:t xml:space="preserve">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34575879" w14:textId="77777777" w:rsidR="00E10992" w:rsidRPr="00DC7BC7" w:rsidRDefault="00E10992" w:rsidP="00C5054B">
      <w:pPr>
        <w:pStyle w:val="BodyText"/>
        <w:rPr>
          <w:rFonts w:cs="Noto Sans"/>
          <w:szCs w:val="24"/>
        </w:rPr>
      </w:pPr>
    </w:p>
    <w:sectPr w:rsidR="00E10992" w:rsidRPr="00DC7BC7" w:rsidSect="007B537D">
      <w:headerReference w:type="default" r:id="rId12"/>
      <w:footerReference w:type="default" r:id="rId13"/>
      <w:pgSz w:w="11906" w:h="16838" w:code="9"/>
      <w:pgMar w:top="1418" w:right="851" w:bottom="1276" w:left="851" w:header="44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036C" w14:textId="77777777" w:rsidR="00EF2FDD" w:rsidRDefault="00EF2FDD">
      <w:r>
        <w:separator/>
      </w:r>
    </w:p>
    <w:p w14:paraId="29B72000" w14:textId="77777777" w:rsidR="00EF2FDD" w:rsidRDefault="00EF2FDD"/>
  </w:endnote>
  <w:endnote w:type="continuationSeparator" w:id="0">
    <w:p w14:paraId="283158E7" w14:textId="77777777" w:rsidR="00EF2FDD" w:rsidRDefault="00EF2FDD">
      <w:r>
        <w:continuationSeparator/>
      </w:r>
    </w:p>
    <w:p w14:paraId="082C63C6"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4AB5" w14:textId="2C6394B3" w:rsidR="00C5054B" w:rsidRPr="00DC7BC7" w:rsidRDefault="00332688" w:rsidP="001F580C">
    <w:pPr>
      <w:pStyle w:val="Footer"/>
    </w:pPr>
    <w:r w:rsidRPr="00DC7BC7">
      <w:t xml:space="preserve">Transport Infrastructure </w:t>
    </w:r>
    <w:r w:rsidR="002A0DAC" w:rsidRPr="00DC7BC7">
      <w:t>Contract</w:t>
    </w:r>
    <w:r w:rsidR="005E7F89" w:rsidRPr="00DC7BC7">
      <w:t xml:space="preserve">, </w:t>
    </w:r>
    <w:r w:rsidR="00C5054B" w:rsidRPr="00DC7BC7">
      <w:t xml:space="preserve">Transport and Main Roads, </w:t>
    </w:r>
    <w:r w:rsidRPr="00DC7BC7">
      <w:t>M</w:t>
    </w:r>
    <w:r w:rsidR="00DC7BC7">
      <w:t>ay 2026</w:t>
    </w:r>
    <w:r w:rsidR="00C5054B" w:rsidRPr="00DC7BC7">
      <w:tab/>
    </w:r>
    <w:r w:rsidR="00C5054B" w:rsidRPr="00DC7BC7">
      <w:rPr>
        <w:rStyle w:val="PageNumber"/>
        <w:rFonts w:cs="Noto Sans"/>
      </w:rPr>
      <w:fldChar w:fldCharType="begin"/>
    </w:r>
    <w:r w:rsidR="00C5054B" w:rsidRPr="00DC7BC7">
      <w:rPr>
        <w:rStyle w:val="PageNumber"/>
        <w:rFonts w:cs="Noto Sans"/>
      </w:rPr>
      <w:instrText xml:space="preserve">PAGE  </w:instrText>
    </w:r>
    <w:r w:rsidR="00C5054B" w:rsidRPr="00DC7BC7">
      <w:rPr>
        <w:rStyle w:val="PageNumber"/>
        <w:rFonts w:cs="Noto Sans"/>
      </w:rPr>
      <w:fldChar w:fldCharType="separate"/>
    </w:r>
    <w:r w:rsidR="00E009C3" w:rsidRPr="00DC7BC7">
      <w:rPr>
        <w:rStyle w:val="PageNumber"/>
        <w:rFonts w:cs="Noto Sans"/>
        <w:noProof/>
      </w:rPr>
      <w:t>1</w:t>
    </w:r>
    <w:r w:rsidR="00C5054B" w:rsidRPr="00DC7BC7">
      <w:rPr>
        <w:rStyle w:val="PageNumber"/>
        <w:rFonts w:cs="Noto Sans"/>
      </w:rPr>
      <w:fldChar w:fldCharType="end"/>
    </w:r>
    <w:r w:rsidR="00133AE0" w:rsidRPr="00DC7BC7">
      <w:rPr>
        <w:rStyle w:val="PageNumber"/>
        <w:rFonts w:cs="Noto Sans"/>
      </w:rPr>
      <w:t xml:space="preserve"> of </w:t>
    </w:r>
    <w:r w:rsidR="00133AE0" w:rsidRPr="00DC7BC7">
      <w:rPr>
        <w:rStyle w:val="PageNumber"/>
        <w:rFonts w:cs="Noto Sans"/>
      </w:rPr>
      <w:fldChar w:fldCharType="begin"/>
    </w:r>
    <w:r w:rsidR="00133AE0" w:rsidRPr="00DC7BC7">
      <w:rPr>
        <w:rStyle w:val="PageNumber"/>
        <w:rFonts w:cs="Noto Sans"/>
      </w:rPr>
      <w:instrText xml:space="preserve">NumPages  </w:instrText>
    </w:r>
    <w:r w:rsidR="00133AE0" w:rsidRPr="00DC7BC7">
      <w:rPr>
        <w:rStyle w:val="PageNumber"/>
        <w:rFonts w:cs="Noto Sans"/>
      </w:rPr>
      <w:fldChar w:fldCharType="separate"/>
    </w:r>
    <w:r w:rsidR="00E009C3" w:rsidRPr="00DC7BC7">
      <w:rPr>
        <w:rStyle w:val="PageNumber"/>
        <w:rFonts w:cs="Noto Sans"/>
        <w:noProof/>
      </w:rPr>
      <w:t>1</w:t>
    </w:r>
    <w:r w:rsidR="00133AE0" w:rsidRPr="00DC7BC7">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747B" w14:textId="77777777" w:rsidR="00EF2FDD" w:rsidRDefault="00EF2FDD">
      <w:r>
        <w:separator/>
      </w:r>
    </w:p>
    <w:p w14:paraId="06DD9297" w14:textId="77777777" w:rsidR="00EF2FDD" w:rsidRDefault="00EF2FDD"/>
  </w:footnote>
  <w:footnote w:type="continuationSeparator" w:id="0">
    <w:p w14:paraId="1C81D08B" w14:textId="77777777" w:rsidR="00EF2FDD" w:rsidRDefault="00EF2FDD">
      <w:r>
        <w:continuationSeparator/>
      </w:r>
    </w:p>
    <w:p w14:paraId="3B2A314C"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FF0B" w14:textId="092CFE2F" w:rsidR="00C5054B" w:rsidRPr="00DC7BC7" w:rsidRDefault="000735E1" w:rsidP="000735E1">
    <w:pPr>
      <w:pStyle w:val="HeaderChapterpart"/>
      <w:pBdr>
        <w:bottom w:val="none" w:sz="0" w:space="0" w:color="auto"/>
      </w:pBdr>
      <w:tabs>
        <w:tab w:val="clear" w:pos="9072"/>
      </w:tabs>
      <w:ind w:right="-175"/>
      <w:rPr>
        <w:rFonts w:cs="Noto Sans"/>
        <w:b/>
        <w:sz w:val="32"/>
        <w:szCs w:val="32"/>
      </w:rPr>
    </w:pPr>
    <w:r w:rsidRPr="00DC7BC7">
      <w:rPr>
        <w:rFonts w:cs="Noto Sans"/>
        <w:b/>
        <w:noProof/>
        <w:sz w:val="32"/>
        <w:szCs w:val="32"/>
      </w:rPr>
      <w:drawing>
        <wp:anchor distT="0" distB="0" distL="114300" distR="114300" simplePos="0" relativeHeight="251661312" behindDoc="0" locked="0" layoutInCell="1" allowOverlap="1" wp14:anchorId="7B8FD922" wp14:editId="45B8F101">
          <wp:simplePos x="0" y="0"/>
          <wp:positionH relativeFrom="margin">
            <wp:posOffset>4272915</wp:posOffset>
          </wp:positionH>
          <wp:positionV relativeFrom="paragraph">
            <wp:posOffset>6985</wp:posOffset>
          </wp:positionV>
          <wp:extent cx="2257425" cy="390525"/>
          <wp:effectExtent l="0" t="0" r="9525" b="9525"/>
          <wp:wrapNone/>
          <wp:docPr id="1667010234" name="Picture 166701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sidR="00332688" w:rsidRPr="00DC7BC7">
      <w:rPr>
        <w:rFonts w:cs="Noto Sans"/>
        <w:b/>
        <w:sz w:val="32"/>
        <w:szCs w:val="32"/>
      </w:rPr>
      <w:t>Tender Schedule S11</w:t>
    </w:r>
  </w:p>
  <w:p w14:paraId="08841294" w14:textId="7423933B" w:rsidR="00C5054B" w:rsidRPr="00DC7BC7" w:rsidRDefault="00332688" w:rsidP="000735E1">
    <w:pPr>
      <w:pStyle w:val="HeaderChapterpart"/>
      <w:tabs>
        <w:tab w:val="clear" w:pos="9072"/>
        <w:tab w:val="right" w:pos="8647"/>
      </w:tabs>
      <w:ind w:right="-102"/>
      <w:rPr>
        <w:rFonts w:cs="Noto Sans"/>
        <w:sz w:val="32"/>
        <w:szCs w:val="32"/>
      </w:rPr>
    </w:pPr>
    <w:r w:rsidRPr="00DC7BC7">
      <w:rPr>
        <w:rFonts w:cs="Noto Sans"/>
        <w:sz w:val="32"/>
        <w:szCs w:val="32"/>
      </w:rPr>
      <w:t>Indigenous Participation</w:t>
    </w:r>
    <w:r w:rsidR="001F580C">
      <w:rPr>
        <w:rFonts w:cs="Noto Sans"/>
        <w:sz w:val="32"/>
        <w:szCs w:val="32"/>
      </w:rPr>
      <w:t xml:space="preserve"> </w:t>
    </w:r>
    <w:r w:rsidRPr="00DC7BC7">
      <w:rPr>
        <w:rFonts w:cs="Noto Sans"/>
        <w:sz w:val="32"/>
        <w:szCs w:val="32"/>
      </w:rPr>
      <w:t>Target Outline</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4158"/>
    </w:tblGrid>
    <w:tr w:rsidR="00133AE0" w:rsidRPr="00125B5A" w14:paraId="6E0AA66C" w14:textId="77777777" w:rsidTr="001F580C">
      <w:trPr>
        <w:trHeight w:val="340"/>
      </w:trPr>
      <w:tc>
        <w:tcPr>
          <w:tcW w:w="3936" w:type="dxa"/>
          <w:tcBorders>
            <w:top w:val="nil"/>
            <w:left w:val="nil"/>
            <w:bottom w:val="nil"/>
            <w:right w:val="single" w:sz="4" w:space="0" w:color="auto"/>
          </w:tcBorders>
          <w:shd w:val="clear" w:color="auto" w:fill="auto"/>
          <w:vAlign w:val="bottom"/>
        </w:tcPr>
        <w:p w14:paraId="454622A0" w14:textId="7D87BF10" w:rsidR="00C5054B" w:rsidRPr="00DC7BC7" w:rsidRDefault="00332688" w:rsidP="00133AE0">
          <w:pPr>
            <w:pStyle w:val="HeaderChapterpart"/>
            <w:keepNext/>
            <w:keepLines/>
            <w:pBdr>
              <w:bottom w:val="none" w:sz="0" w:space="0" w:color="auto"/>
            </w:pBdr>
            <w:rPr>
              <w:rFonts w:cs="Noto Sans"/>
              <w:b/>
              <w:sz w:val="24"/>
            </w:rPr>
          </w:pPr>
          <w:r w:rsidRPr="00DC7BC7">
            <w:rPr>
              <w:rFonts w:cs="Noto Sans"/>
              <w:b/>
              <w:sz w:val="24"/>
            </w:rPr>
            <w:t>C7810.S11</w:t>
          </w:r>
        </w:p>
      </w:tc>
      <w:tc>
        <w:tcPr>
          <w:tcW w:w="2254" w:type="dxa"/>
          <w:tcBorders>
            <w:left w:val="single" w:sz="4" w:space="0" w:color="auto"/>
          </w:tcBorders>
          <w:shd w:val="clear" w:color="auto" w:fill="auto"/>
          <w:vAlign w:val="bottom"/>
        </w:tcPr>
        <w:p w14:paraId="2EAB1DC8" w14:textId="77777777" w:rsidR="00C5054B" w:rsidRPr="00133AE0" w:rsidRDefault="00C5054B" w:rsidP="00133AE0">
          <w:pPr>
            <w:pStyle w:val="HeaderChapterpart"/>
            <w:keepNext/>
            <w:keepLines/>
            <w:pBdr>
              <w:bottom w:val="none" w:sz="0" w:space="0" w:color="auto"/>
            </w:pBdr>
            <w:jc w:val="center"/>
            <w:rPr>
              <w:b/>
              <w:sz w:val="22"/>
              <w:szCs w:val="22"/>
            </w:rPr>
          </w:pPr>
          <w:r w:rsidRPr="00133AE0">
            <w:rPr>
              <w:b/>
              <w:sz w:val="22"/>
              <w:szCs w:val="22"/>
            </w:rPr>
            <w:t>Contract Number:</w:t>
          </w:r>
        </w:p>
      </w:tc>
      <w:tc>
        <w:tcPr>
          <w:tcW w:w="4158" w:type="dxa"/>
          <w:shd w:val="clear" w:color="auto" w:fill="auto"/>
          <w:vAlign w:val="bottom"/>
        </w:tcPr>
        <w:p w14:paraId="75A24A55" w14:textId="77777777" w:rsidR="00C5054B" w:rsidRPr="00133AE0" w:rsidRDefault="00C5054B" w:rsidP="00133AE0">
          <w:pPr>
            <w:pStyle w:val="HeaderChapterpart"/>
            <w:keepNext/>
            <w:keepLines/>
            <w:pBdr>
              <w:bottom w:val="none" w:sz="0" w:space="0" w:color="auto"/>
            </w:pBdr>
            <w:rPr>
              <w:b/>
              <w:sz w:val="22"/>
              <w:szCs w:val="22"/>
            </w:rPr>
          </w:pPr>
        </w:p>
      </w:tc>
    </w:tr>
  </w:tbl>
  <w:p w14:paraId="299F6DB4" w14:textId="77777777" w:rsidR="00C5054B" w:rsidRPr="00125B5A" w:rsidRDefault="00C5054B" w:rsidP="00C5054B">
    <w:pPr>
      <w:pStyle w:val="HeaderChapterpart"/>
      <w:pBdr>
        <w:bottom w:val="none" w:sz="0" w:space="0" w:color="auto"/>
      </w:pBdr>
    </w:pPr>
  </w:p>
  <w:p w14:paraId="64405E97"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7D7D4E"/>
    <w:multiLevelType w:val="multilevel"/>
    <w:tmpl w:val="B2B20138"/>
    <w:numStyleLink w:val="TableListAllLetter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7E34E1"/>
    <w:multiLevelType w:val="multilevel"/>
    <w:tmpl w:val="B2B20138"/>
    <w:numStyleLink w:val="TableListAllLetter3level"/>
  </w:abstractNum>
  <w:abstractNum w:abstractNumId="11" w15:restartNumberingAfterBreak="0">
    <w:nsid w:val="25590C01"/>
    <w:multiLevelType w:val="multilevel"/>
    <w:tmpl w:val="9B0216C0"/>
    <w:numStyleLink w:val="ListAllNum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537F5"/>
    <w:multiLevelType w:val="multilevel"/>
    <w:tmpl w:val="9B0216C0"/>
    <w:numStyleLink w:val="ListAllNum3Level"/>
  </w:abstractNum>
  <w:abstractNum w:abstractNumId="15"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0F2251"/>
    <w:multiLevelType w:val="multilevel"/>
    <w:tmpl w:val="168C5AE8"/>
    <w:numStyleLink w:val="ListAllLetter3Level"/>
  </w:abstractNum>
  <w:abstractNum w:abstractNumId="17" w15:restartNumberingAfterBreak="0">
    <w:nsid w:val="388B78DC"/>
    <w:multiLevelType w:val="multilevel"/>
    <w:tmpl w:val="168C5AE8"/>
    <w:numStyleLink w:val="ListAllLetter3Level"/>
  </w:abstractNum>
  <w:abstractNum w:abstractNumId="18" w15:restartNumberingAfterBreak="0">
    <w:nsid w:val="38B0774F"/>
    <w:multiLevelType w:val="multilevel"/>
    <w:tmpl w:val="B1CEB856"/>
    <w:numStyleLink w:val="ListAllBullets3Level"/>
  </w:abstractNum>
  <w:abstractNum w:abstractNumId="19"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877B7B"/>
    <w:multiLevelType w:val="multilevel"/>
    <w:tmpl w:val="B1CEB856"/>
    <w:numStyleLink w:val="ListAllBullets3Level"/>
  </w:abstractNum>
  <w:abstractNum w:abstractNumId="2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947686A"/>
    <w:multiLevelType w:val="multilevel"/>
    <w:tmpl w:val="236A166A"/>
    <w:numStyleLink w:val="TableListAllNum3Level"/>
  </w:abstractNum>
  <w:abstractNum w:abstractNumId="26"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205F81"/>
    <w:multiLevelType w:val="multilevel"/>
    <w:tmpl w:val="168C5AE8"/>
    <w:numStyleLink w:val="ListAllLetter3Level"/>
  </w:abstractNum>
  <w:abstractNum w:abstractNumId="28" w15:restartNumberingAfterBreak="0">
    <w:nsid w:val="557D5356"/>
    <w:multiLevelType w:val="multilevel"/>
    <w:tmpl w:val="168C5AE8"/>
    <w:numStyleLink w:val="ListAllLetter3Level"/>
  </w:abstractNum>
  <w:abstractNum w:abstractNumId="29" w15:restartNumberingAfterBreak="0">
    <w:nsid w:val="57582309"/>
    <w:multiLevelType w:val="multilevel"/>
    <w:tmpl w:val="B1CEB856"/>
    <w:numStyleLink w:val="ListAllBullets3Level"/>
  </w:abstractNum>
  <w:abstractNum w:abstractNumId="30" w15:restartNumberingAfterBreak="0">
    <w:nsid w:val="58062E28"/>
    <w:multiLevelType w:val="multilevel"/>
    <w:tmpl w:val="168C5AE8"/>
    <w:numStyleLink w:val="ListAllLetter3Leve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E846D5"/>
    <w:multiLevelType w:val="multilevel"/>
    <w:tmpl w:val="9B0216C0"/>
    <w:numStyleLink w:val="ListAllNum3Level"/>
  </w:abstractNum>
  <w:abstractNum w:abstractNumId="34" w15:restartNumberingAfterBreak="0">
    <w:nsid w:val="71370EEB"/>
    <w:multiLevelType w:val="multilevel"/>
    <w:tmpl w:val="168C5AE8"/>
    <w:numStyleLink w:val="ListAllLetter3Level"/>
  </w:abstractNum>
  <w:abstractNum w:abstractNumId="35"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C4F37AD"/>
    <w:multiLevelType w:val="multilevel"/>
    <w:tmpl w:val="DC821EBC"/>
    <w:numStyleLink w:val="TableListAllBullets3Level"/>
  </w:abstractNum>
  <w:abstractNum w:abstractNumId="38" w15:restartNumberingAfterBreak="0">
    <w:nsid w:val="7CB15E02"/>
    <w:multiLevelType w:val="multilevel"/>
    <w:tmpl w:val="DC821EBC"/>
    <w:numStyleLink w:val="TableListAllBullets3Level"/>
  </w:abstractNum>
  <w:num w:numId="1" w16cid:durableId="1453591460">
    <w:abstractNumId w:val="7"/>
  </w:num>
  <w:num w:numId="2" w16cid:durableId="761531895">
    <w:abstractNumId w:val="19"/>
  </w:num>
  <w:num w:numId="3" w16cid:durableId="225452389">
    <w:abstractNumId w:val="31"/>
  </w:num>
  <w:num w:numId="4" w16cid:durableId="494152873">
    <w:abstractNumId w:val="1"/>
  </w:num>
  <w:num w:numId="5" w16cid:durableId="1676027940">
    <w:abstractNumId w:val="12"/>
  </w:num>
  <w:num w:numId="6" w16cid:durableId="271520217">
    <w:abstractNumId w:val="9"/>
  </w:num>
  <w:num w:numId="7" w16cid:durableId="880215409">
    <w:abstractNumId w:val="5"/>
  </w:num>
  <w:num w:numId="8" w16cid:durableId="737170206">
    <w:abstractNumId w:val="6"/>
  </w:num>
  <w:num w:numId="9" w16cid:durableId="490146626">
    <w:abstractNumId w:val="24"/>
  </w:num>
  <w:num w:numId="10" w16cid:durableId="223105587">
    <w:abstractNumId w:val="23"/>
  </w:num>
  <w:num w:numId="11" w16cid:durableId="1068648711">
    <w:abstractNumId w:val="18"/>
  </w:num>
  <w:num w:numId="12" w16cid:durableId="37350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3114126">
    <w:abstractNumId w:val="2"/>
  </w:num>
  <w:num w:numId="14" w16cid:durableId="900864740">
    <w:abstractNumId w:val="35"/>
  </w:num>
  <w:num w:numId="15" w16cid:durableId="1436826662">
    <w:abstractNumId w:val="21"/>
  </w:num>
  <w:num w:numId="16" w16cid:durableId="578440550">
    <w:abstractNumId w:val="13"/>
  </w:num>
  <w:num w:numId="17" w16cid:durableId="1553731711">
    <w:abstractNumId w:val="32"/>
  </w:num>
  <w:num w:numId="18" w16cid:durableId="684214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30974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4524196">
    <w:abstractNumId w:val="29"/>
  </w:num>
  <w:num w:numId="21" w16cid:durableId="305430168">
    <w:abstractNumId w:val="38"/>
  </w:num>
  <w:num w:numId="22" w16cid:durableId="191039521">
    <w:abstractNumId w:val="20"/>
  </w:num>
  <w:num w:numId="23" w16cid:durableId="1658486588">
    <w:abstractNumId w:val="4"/>
  </w:num>
  <w:num w:numId="24" w16cid:durableId="1221550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6608948">
    <w:abstractNumId w:val="36"/>
  </w:num>
  <w:num w:numId="26" w16cid:durableId="2085300158">
    <w:abstractNumId w:val="27"/>
  </w:num>
  <w:num w:numId="27" w16cid:durableId="1059938708">
    <w:abstractNumId w:val="14"/>
  </w:num>
  <w:num w:numId="28" w16cid:durableId="90008529">
    <w:abstractNumId w:val="0"/>
  </w:num>
  <w:num w:numId="29" w16cid:durableId="130833320">
    <w:abstractNumId w:val="22"/>
  </w:num>
  <w:num w:numId="30" w16cid:durableId="735014738">
    <w:abstractNumId w:val="33"/>
  </w:num>
  <w:num w:numId="31" w16cid:durableId="1841315774">
    <w:abstractNumId w:val="11"/>
  </w:num>
  <w:num w:numId="32" w16cid:durableId="1218395783">
    <w:abstractNumId w:val="34"/>
    <w:lvlOverride w:ilvl="0">
      <w:lvl w:ilvl="0">
        <w:start w:val="1"/>
        <w:numFmt w:val="lowerLetter"/>
        <w:lvlText w:val="%1)"/>
        <w:lvlJc w:val="left"/>
        <w:pPr>
          <w:tabs>
            <w:tab w:val="num" w:pos="720"/>
          </w:tabs>
          <w:ind w:left="720" w:hanging="360"/>
        </w:pPr>
        <w:rPr>
          <w:rFonts w:hint="default"/>
          <w:sz w:val="20"/>
        </w:rPr>
      </w:lvl>
    </w:lvlOverride>
  </w:num>
  <w:num w:numId="33" w16cid:durableId="63840850">
    <w:abstractNumId w:val="28"/>
  </w:num>
  <w:num w:numId="34" w16cid:durableId="2047683245">
    <w:abstractNumId w:val="37"/>
  </w:num>
  <w:num w:numId="35" w16cid:durableId="1186090813">
    <w:abstractNumId w:val="10"/>
  </w:num>
  <w:num w:numId="36" w16cid:durableId="679242270">
    <w:abstractNumId w:val="25"/>
  </w:num>
  <w:num w:numId="37" w16cid:durableId="771558123">
    <w:abstractNumId w:val="8"/>
  </w:num>
  <w:num w:numId="38" w16cid:durableId="858004899">
    <w:abstractNumId w:val="17"/>
  </w:num>
  <w:num w:numId="39" w16cid:durableId="817500599">
    <w:abstractNumId w:val="30"/>
    <w:lvlOverride w:ilvl="0">
      <w:lvl w:ilvl="0">
        <w:start w:val="1"/>
        <w:numFmt w:val="lowerLetter"/>
        <w:lvlText w:val="%1)"/>
        <w:lvlJc w:val="left"/>
        <w:pPr>
          <w:tabs>
            <w:tab w:val="num" w:pos="720"/>
          </w:tabs>
          <w:ind w:left="720" w:hanging="360"/>
        </w:pPr>
        <w:rPr>
          <w:rFonts w:hint="default"/>
          <w:sz w:val="24"/>
          <w:szCs w:val="28"/>
        </w:rPr>
      </w:lvl>
    </w:lvlOverride>
  </w:num>
  <w:num w:numId="40" w16cid:durableId="672295120">
    <w:abstractNumId w:val="16"/>
  </w:num>
  <w:num w:numId="41" w16cid:durableId="822233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8100766">
    <w:abstractNumId w:val="3"/>
  </w:num>
  <w:num w:numId="43" w16cid:durableId="918179213">
    <w:abstractNumId w:val="26"/>
  </w:num>
  <w:num w:numId="44" w16cid:durableId="8037771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735E1"/>
    <w:rsid w:val="000913ED"/>
    <w:rsid w:val="00096FC7"/>
    <w:rsid w:val="000B047B"/>
    <w:rsid w:val="000B71E8"/>
    <w:rsid w:val="000E1CE3"/>
    <w:rsid w:val="0010528D"/>
    <w:rsid w:val="00115E98"/>
    <w:rsid w:val="00125B5A"/>
    <w:rsid w:val="00133AE0"/>
    <w:rsid w:val="00172FEB"/>
    <w:rsid w:val="00176CC5"/>
    <w:rsid w:val="001A4752"/>
    <w:rsid w:val="001A697D"/>
    <w:rsid w:val="001B1393"/>
    <w:rsid w:val="001C6957"/>
    <w:rsid w:val="001C6D5F"/>
    <w:rsid w:val="001E3E78"/>
    <w:rsid w:val="001F2035"/>
    <w:rsid w:val="001F580C"/>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94418"/>
    <w:rsid w:val="002A0DAC"/>
    <w:rsid w:val="002A50A0"/>
    <w:rsid w:val="002E074D"/>
    <w:rsid w:val="002E0B83"/>
    <w:rsid w:val="002F2356"/>
    <w:rsid w:val="0030503A"/>
    <w:rsid w:val="00305B5E"/>
    <w:rsid w:val="003108B7"/>
    <w:rsid w:val="00315F53"/>
    <w:rsid w:val="00322F9D"/>
    <w:rsid w:val="003231FA"/>
    <w:rsid w:val="003323B1"/>
    <w:rsid w:val="00332688"/>
    <w:rsid w:val="00336228"/>
    <w:rsid w:val="00350E10"/>
    <w:rsid w:val="00361264"/>
    <w:rsid w:val="00363C04"/>
    <w:rsid w:val="003717FA"/>
    <w:rsid w:val="00376A0A"/>
    <w:rsid w:val="00376F1C"/>
    <w:rsid w:val="00383A3B"/>
    <w:rsid w:val="00391457"/>
    <w:rsid w:val="003960ED"/>
    <w:rsid w:val="003A5033"/>
    <w:rsid w:val="003C340E"/>
    <w:rsid w:val="003D1729"/>
    <w:rsid w:val="003E0E9D"/>
    <w:rsid w:val="003E3C82"/>
    <w:rsid w:val="00400CF8"/>
    <w:rsid w:val="004030EB"/>
    <w:rsid w:val="00403422"/>
    <w:rsid w:val="004525EA"/>
    <w:rsid w:val="00455C88"/>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84936"/>
    <w:rsid w:val="0059511F"/>
    <w:rsid w:val="005C1DF1"/>
    <w:rsid w:val="005D3973"/>
    <w:rsid w:val="005D474C"/>
    <w:rsid w:val="005D59C0"/>
    <w:rsid w:val="005E7F89"/>
    <w:rsid w:val="005F6B8E"/>
    <w:rsid w:val="0060080E"/>
    <w:rsid w:val="0061185E"/>
    <w:rsid w:val="00622BC5"/>
    <w:rsid w:val="00627EC8"/>
    <w:rsid w:val="00635475"/>
    <w:rsid w:val="00641639"/>
    <w:rsid w:val="00645A39"/>
    <w:rsid w:val="00653DDD"/>
    <w:rsid w:val="00656C01"/>
    <w:rsid w:val="00656F51"/>
    <w:rsid w:val="00666E20"/>
    <w:rsid w:val="00676214"/>
    <w:rsid w:val="00686875"/>
    <w:rsid w:val="00687570"/>
    <w:rsid w:val="006925C5"/>
    <w:rsid w:val="006A6908"/>
    <w:rsid w:val="006B09FE"/>
    <w:rsid w:val="006C2B1A"/>
    <w:rsid w:val="006D2668"/>
    <w:rsid w:val="006D2FDF"/>
    <w:rsid w:val="006D52CB"/>
    <w:rsid w:val="006D553A"/>
    <w:rsid w:val="00723F1A"/>
    <w:rsid w:val="00724A30"/>
    <w:rsid w:val="00730C95"/>
    <w:rsid w:val="007462A6"/>
    <w:rsid w:val="00760164"/>
    <w:rsid w:val="007672DC"/>
    <w:rsid w:val="0077261D"/>
    <w:rsid w:val="00785550"/>
    <w:rsid w:val="00793FA9"/>
    <w:rsid w:val="00796D7D"/>
    <w:rsid w:val="007B537D"/>
    <w:rsid w:val="007C4319"/>
    <w:rsid w:val="007C60C1"/>
    <w:rsid w:val="007D0963"/>
    <w:rsid w:val="007D76AC"/>
    <w:rsid w:val="007E6BE4"/>
    <w:rsid w:val="00811807"/>
    <w:rsid w:val="008807C8"/>
    <w:rsid w:val="008843E8"/>
    <w:rsid w:val="008A19A0"/>
    <w:rsid w:val="008B00CE"/>
    <w:rsid w:val="008B3748"/>
    <w:rsid w:val="008B61BF"/>
    <w:rsid w:val="008D02E2"/>
    <w:rsid w:val="008D67F7"/>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D7AD9"/>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53BD"/>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C7BC7"/>
    <w:rsid w:val="00DD5FCE"/>
    <w:rsid w:val="00DE56ED"/>
    <w:rsid w:val="00DF1C54"/>
    <w:rsid w:val="00DF27E0"/>
    <w:rsid w:val="00DF40B1"/>
    <w:rsid w:val="00E009C3"/>
    <w:rsid w:val="00E10992"/>
    <w:rsid w:val="00E36103"/>
    <w:rsid w:val="00E57C45"/>
    <w:rsid w:val="00E70EA9"/>
    <w:rsid w:val="00E8162F"/>
    <w:rsid w:val="00E84619"/>
    <w:rsid w:val="00E91A1B"/>
    <w:rsid w:val="00E93984"/>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2F3"/>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E73953"/>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37D"/>
    <w:pPr>
      <w:spacing w:after="120" w:line="300" w:lineRule="atLeast"/>
    </w:pPr>
    <w:rPr>
      <w:rFonts w:ascii="Arial" w:hAnsi="Arial" w:cs="Arial"/>
      <w:color w:val="000000"/>
      <w:sz w:val="24"/>
    </w:rPr>
  </w:style>
  <w:style w:type="paragraph" w:styleId="Heading1">
    <w:name w:val="heading 1"/>
    <w:basedOn w:val="Normal"/>
    <w:next w:val="BodyText"/>
    <w:autoRedefine/>
    <w:qFormat/>
    <w:rsid w:val="007B537D"/>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7B537D"/>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7B537D"/>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7B537D"/>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7B537D"/>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7B53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537D"/>
  </w:style>
  <w:style w:type="paragraph" w:styleId="Header">
    <w:name w:val="header"/>
    <w:basedOn w:val="Normal"/>
    <w:semiHidden/>
    <w:rsid w:val="007B537D"/>
    <w:pPr>
      <w:tabs>
        <w:tab w:val="center" w:pos="4153"/>
        <w:tab w:val="right" w:pos="8306"/>
      </w:tabs>
    </w:pPr>
  </w:style>
  <w:style w:type="paragraph" w:styleId="Footer">
    <w:name w:val="footer"/>
    <w:basedOn w:val="HeadingPartChapter"/>
    <w:link w:val="FooterChar"/>
    <w:autoRedefine/>
    <w:rsid w:val="007B537D"/>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7B537D"/>
    <w:pPr>
      <w:spacing w:line="360" w:lineRule="atLeast"/>
    </w:pPr>
    <w:rPr>
      <w:szCs w:val="22"/>
    </w:rPr>
  </w:style>
  <w:style w:type="character" w:styleId="PageNumber">
    <w:name w:val="page number"/>
    <w:basedOn w:val="DefaultParagraphFont"/>
    <w:semiHidden/>
    <w:rsid w:val="007B537D"/>
  </w:style>
  <w:style w:type="paragraph" w:styleId="DocumentMap">
    <w:name w:val="Document Map"/>
    <w:basedOn w:val="Normal"/>
    <w:link w:val="DocumentMapChar"/>
    <w:semiHidden/>
    <w:rsid w:val="007B537D"/>
    <w:rPr>
      <w:rFonts w:ascii="Tahoma" w:hAnsi="Tahoma" w:cs="Tahoma"/>
      <w:sz w:val="16"/>
      <w:szCs w:val="16"/>
    </w:rPr>
  </w:style>
  <w:style w:type="character" w:customStyle="1" w:styleId="DocumentMapChar">
    <w:name w:val="Document Map Char"/>
    <w:link w:val="DocumentMap"/>
    <w:semiHidden/>
    <w:rsid w:val="007B537D"/>
    <w:rPr>
      <w:rFonts w:ascii="Tahoma" w:hAnsi="Tahoma" w:cs="Tahoma"/>
      <w:color w:val="000000"/>
      <w:sz w:val="16"/>
      <w:szCs w:val="16"/>
    </w:rPr>
  </w:style>
  <w:style w:type="character" w:styleId="Hyperlink">
    <w:name w:val="Hyperlink"/>
    <w:basedOn w:val="DefaultParagraphFont"/>
    <w:uiPriority w:val="99"/>
    <w:rsid w:val="007B537D"/>
    <w:rPr>
      <w:color w:val="0563C1" w:themeColor="hyperlink"/>
      <w:u w:val="single"/>
    </w:rPr>
  </w:style>
  <w:style w:type="character" w:customStyle="1" w:styleId="BodyTextChar">
    <w:name w:val="Body Text Char"/>
    <w:link w:val="BodyText"/>
    <w:rsid w:val="007B537D"/>
    <w:rPr>
      <w:rFonts w:ascii="Arial" w:hAnsi="Arial" w:cs="Arial"/>
      <w:color w:val="000000"/>
      <w:sz w:val="24"/>
      <w:szCs w:val="22"/>
    </w:rPr>
  </w:style>
  <w:style w:type="paragraph" w:customStyle="1" w:styleId="TableNotes">
    <w:name w:val="Table Notes"/>
    <w:link w:val="TableNotesChar"/>
    <w:autoRedefine/>
    <w:rsid w:val="007B537D"/>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7B537D"/>
    <w:rPr>
      <w:rFonts w:ascii="Arial" w:hAnsi="Arial" w:cs="Arial"/>
      <w:color w:val="000000"/>
    </w:rPr>
  </w:style>
  <w:style w:type="paragraph" w:customStyle="1" w:styleId="HeadingPartChapter">
    <w:name w:val="Heading (Part / Chapter)"/>
    <w:basedOn w:val="Cover2subtitle"/>
    <w:rsid w:val="007B537D"/>
    <w:pPr>
      <w:tabs>
        <w:tab w:val="left" w:pos="567"/>
      </w:tabs>
      <w:spacing w:after="240"/>
    </w:pPr>
  </w:style>
  <w:style w:type="table" w:customStyle="1" w:styleId="Commentary">
    <w:name w:val="Commentary"/>
    <w:basedOn w:val="TableNormal"/>
    <w:rsid w:val="007B537D"/>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7B537D"/>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7B537D"/>
    <w:rPr>
      <w:sz w:val="32"/>
    </w:rPr>
  </w:style>
  <w:style w:type="paragraph" w:customStyle="1" w:styleId="Cover2subtitle">
    <w:name w:val="Cover 2 (subtitle)"/>
    <w:basedOn w:val="BodyText"/>
    <w:autoRedefine/>
    <w:rsid w:val="007B537D"/>
    <w:pPr>
      <w:spacing w:after="0"/>
    </w:pPr>
    <w:rPr>
      <w:b/>
      <w:color w:val="001224"/>
      <w:sz w:val="28"/>
      <w:szCs w:val="44"/>
    </w:rPr>
  </w:style>
  <w:style w:type="paragraph" w:customStyle="1" w:styleId="Cover1title">
    <w:name w:val="Cover 1 (title)"/>
    <w:basedOn w:val="BodyText"/>
    <w:autoRedefine/>
    <w:rsid w:val="007B537D"/>
    <w:pPr>
      <w:spacing w:after="0"/>
      <w:outlineLvl w:val="0"/>
    </w:pPr>
    <w:rPr>
      <w:b/>
      <w:color w:val="001224"/>
      <w:sz w:val="36"/>
      <w:szCs w:val="60"/>
    </w:rPr>
  </w:style>
  <w:style w:type="paragraph" w:customStyle="1" w:styleId="HoldPoint">
    <w:name w:val="HoldPoint"/>
    <w:basedOn w:val="BodyText"/>
    <w:next w:val="Normal"/>
    <w:link w:val="HoldPointChar"/>
    <w:rsid w:val="007B537D"/>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7B537D"/>
    <w:pPr>
      <w:numPr>
        <w:numId w:val="8"/>
      </w:numPr>
    </w:pPr>
  </w:style>
  <w:style w:type="numbering" w:customStyle="1" w:styleId="ListAllBullets3Level">
    <w:name w:val="List All Bullets (3 Level)"/>
    <w:rsid w:val="007B537D"/>
    <w:pPr>
      <w:numPr>
        <w:numId w:val="2"/>
      </w:numPr>
    </w:pPr>
  </w:style>
  <w:style w:type="paragraph" w:customStyle="1" w:styleId="TableFigureCaption2Figures">
    <w:name w:val="Table/Figure Caption 2 Figures"/>
    <w:basedOn w:val="TableFigureCaption1Tables"/>
    <w:rsid w:val="007B537D"/>
  </w:style>
  <w:style w:type="paragraph" w:customStyle="1" w:styleId="TableHeading">
    <w:name w:val="Table * Heading"/>
    <w:basedOn w:val="BodyText"/>
    <w:rsid w:val="007B537D"/>
    <w:pPr>
      <w:spacing w:before="60" w:after="60" w:line="240" w:lineRule="atLeast"/>
      <w:jc w:val="center"/>
    </w:pPr>
    <w:rPr>
      <w:b/>
      <w:sz w:val="22"/>
    </w:rPr>
  </w:style>
  <w:style w:type="paragraph" w:customStyle="1" w:styleId="TableBodyText">
    <w:name w:val="Table Body Text"/>
    <w:basedOn w:val="BodyText"/>
    <w:link w:val="TableBodyTextCharChar"/>
    <w:rsid w:val="007B537D"/>
    <w:pPr>
      <w:spacing w:before="60" w:after="60" w:line="240" w:lineRule="atLeast"/>
      <w:ind w:left="28"/>
    </w:pPr>
    <w:rPr>
      <w:sz w:val="22"/>
      <w:szCs w:val="20"/>
    </w:rPr>
  </w:style>
  <w:style w:type="paragraph" w:styleId="ListNumber">
    <w:name w:val="List Number"/>
    <w:basedOn w:val="BodyText"/>
    <w:semiHidden/>
    <w:rsid w:val="007B537D"/>
  </w:style>
  <w:style w:type="paragraph" w:styleId="ListNumber2">
    <w:name w:val="List Number 2"/>
    <w:basedOn w:val="BodyText"/>
    <w:semiHidden/>
    <w:rsid w:val="007B537D"/>
  </w:style>
  <w:style w:type="paragraph" w:styleId="ListNumber3">
    <w:name w:val="List Number 3"/>
    <w:basedOn w:val="BodyText"/>
    <w:semiHidden/>
    <w:rsid w:val="007B537D"/>
  </w:style>
  <w:style w:type="table" w:styleId="TableGrid">
    <w:name w:val="Table Grid"/>
    <w:basedOn w:val="TableNormal"/>
    <w:semiHidden/>
    <w:rsid w:val="007B537D"/>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7B537D"/>
    <w:pPr>
      <w:numPr>
        <w:numId w:val="6"/>
      </w:numPr>
    </w:pPr>
  </w:style>
  <w:style w:type="character" w:customStyle="1" w:styleId="BodyTextbold">
    <w:name w:val="Body Text (bold)"/>
    <w:rsid w:val="007B537D"/>
    <w:rPr>
      <w:rFonts w:ascii="Arial" w:hAnsi="Arial" w:cs="Arial"/>
      <w:b/>
      <w:sz w:val="24"/>
      <w:szCs w:val="22"/>
      <w:lang w:val="en-AU" w:eastAsia="en-AU" w:bidi="ar-SA"/>
    </w:rPr>
  </w:style>
  <w:style w:type="paragraph" w:styleId="TOC1">
    <w:name w:val="toc 1"/>
    <w:basedOn w:val="Normal"/>
    <w:next w:val="Normal"/>
    <w:autoRedefine/>
    <w:uiPriority w:val="39"/>
    <w:rsid w:val="007B537D"/>
    <w:pPr>
      <w:tabs>
        <w:tab w:val="left" w:pos="567"/>
        <w:tab w:val="right" w:leader="dot" w:pos="10206"/>
      </w:tabs>
      <w:spacing w:before="60" w:after="60"/>
    </w:pPr>
    <w:rPr>
      <w:b/>
      <w:noProof/>
    </w:rPr>
  </w:style>
  <w:style w:type="paragraph" w:styleId="TOC2">
    <w:name w:val="toc 2"/>
    <w:basedOn w:val="Normal"/>
    <w:next w:val="Normal"/>
    <w:autoRedefine/>
    <w:uiPriority w:val="39"/>
    <w:rsid w:val="007B537D"/>
    <w:pPr>
      <w:tabs>
        <w:tab w:val="left" w:pos="567"/>
        <w:tab w:val="right" w:leader="dot" w:pos="10206"/>
      </w:tabs>
      <w:spacing w:after="60"/>
    </w:pPr>
    <w:rPr>
      <w:noProof/>
    </w:rPr>
  </w:style>
  <w:style w:type="paragraph" w:styleId="TOC3">
    <w:name w:val="toc 3"/>
    <w:basedOn w:val="Normal"/>
    <w:next w:val="Normal"/>
    <w:autoRedefine/>
    <w:uiPriority w:val="39"/>
    <w:rsid w:val="007B537D"/>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7B537D"/>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7B537D"/>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7B537D"/>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7B537D"/>
    <w:pPr>
      <w:keepNext/>
      <w:spacing w:before="240" w:line="360" w:lineRule="atLeast"/>
    </w:pPr>
    <w:rPr>
      <w:b/>
      <w:bCs/>
      <w:i/>
      <w:iCs/>
    </w:rPr>
  </w:style>
  <w:style w:type="paragraph" w:customStyle="1" w:styleId="TableFigureCaption3Appendices">
    <w:name w:val="Table/Figure Caption 3 Appendices"/>
    <w:basedOn w:val="TableFigureCaption1Tables"/>
    <w:rsid w:val="007B537D"/>
  </w:style>
  <w:style w:type="paragraph" w:customStyle="1" w:styleId="ListB3squareonly">
    <w:name w:val="List B3 (square) only"/>
    <w:basedOn w:val="Normal"/>
    <w:semiHidden/>
    <w:rsid w:val="007B537D"/>
    <w:pPr>
      <w:numPr>
        <w:ilvl w:val="2"/>
        <w:numId w:val="41"/>
      </w:numPr>
    </w:pPr>
  </w:style>
  <w:style w:type="numbering" w:customStyle="1" w:styleId="TableListSmallNumber">
    <w:name w:val="Table List Small Number"/>
    <w:basedOn w:val="TableListAllNum3Level"/>
    <w:semiHidden/>
    <w:rsid w:val="007B537D"/>
    <w:pPr>
      <w:numPr>
        <w:numId w:val="9"/>
      </w:numPr>
    </w:pPr>
  </w:style>
  <w:style w:type="numbering" w:customStyle="1" w:styleId="TableListAllBullets3Level">
    <w:name w:val="Table List All Bullets (3 Level)"/>
    <w:rsid w:val="007B537D"/>
    <w:pPr>
      <w:numPr>
        <w:numId w:val="3"/>
      </w:numPr>
    </w:pPr>
  </w:style>
  <w:style w:type="paragraph" w:customStyle="1" w:styleId="ListB1dotonly">
    <w:name w:val="List B1 (dot) only"/>
    <w:basedOn w:val="ListB3squareonly"/>
    <w:semiHidden/>
    <w:rsid w:val="007B537D"/>
    <w:pPr>
      <w:numPr>
        <w:ilvl w:val="0"/>
      </w:numPr>
    </w:pPr>
  </w:style>
  <w:style w:type="numbering" w:customStyle="1" w:styleId="TableListAllLetter3level">
    <w:name w:val="Table List All Letter (3 level)"/>
    <w:basedOn w:val="TableListAllBullets3Level"/>
    <w:rsid w:val="007B537D"/>
    <w:pPr>
      <w:numPr>
        <w:numId w:val="4"/>
      </w:numPr>
    </w:pPr>
  </w:style>
  <w:style w:type="paragraph" w:customStyle="1" w:styleId="TableBodyTextsmall">
    <w:name w:val="Table Body Text (small)"/>
    <w:basedOn w:val="TableBodyText"/>
    <w:link w:val="TableBodyTextsmallChar"/>
    <w:rsid w:val="007B537D"/>
  </w:style>
  <w:style w:type="numbering" w:customStyle="1" w:styleId="ListAllLetter3Level">
    <w:name w:val="List All Letter (3 Level)"/>
    <w:basedOn w:val="NoList"/>
    <w:rsid w:val="007B537D"/>
    <w:pPr>
      <w:numPr>
        <w:numId w:val="5"/>
      </w:numPr>
    </w:pPr>
  </w:style>
  <w:style w:type="character" w:customStyle="1" w:styleId="TableBodyTextCharChar">
    <w:name w:val="Table Body Text Char Char"/>
    <w:link w:val="TableBodyText"/>
    <w:rsid w:val="007B537D"/>
    <w:rPr>
      <w:rFonts w:ascii="Arial" w:hAnsi="Arial" w:cs="Arial"/>
      <w:color w:val="000000"/>
      <w:sz w:val="22"/>
    </w:rPr>
  </w:style>
  <w:style w:type="paragraph" w:customStyle="1" w:styleId="ListB2dashonly">
    <w:name w:val="List B2 (dash) only"/>
    <w:basedOn w:val="ListB1dotonly"/>
    <w:semiHidden/>
    <w:rsid w:val="007B537D"/>
    <w:pPr>
      <w:numPr>
        <w:ilvl w:val="1"/>
      </w:numPr>
    </w:pPr>
  </w:style>
  <w:style w:type="numbering" w:customStyle="1" w:styleId="TableListAllNum3Level">
    <w:name w:val="Table List All Num (3 Level)"/>
    <w:basedOn w:val="TableListAllLetter3level"/>
    <w:rsid w:val="007B537D"/>
    <w:pPr>
      <w:numPr>
        <w:numId w:val="7"/>
      </w:numPr>
    </w:pPr>
  </w:style>
  <w:style w:type="character" w:customStyle="1" w:styleId="BodyTextitalic">
    <w:name w:val="Body Text (italic)"/>
    <w:rsid w:val="007B537D"/>
    <w:rPr>
      <w:rFonts w:ascii="Arial" w:hAnsi="Arial" w:cs="Arial"/>
      <w:i/>
      <w:sz w:val="24"/>
      <w:szCs w:val="22"/>
      <w:lang w:val="en-AU" w:eastAsia="en-AU" w:bidi="ar-SA"/>
    </w:rPr>
  </w:style>
  <w:style w:type="character" w:customStyle="1" w:styleId="BodyTextitalicsbold">
    <w:name w:val="Body Text (italics bold)"/>
    <w:rsid w:val="007B537D"/>
    <w:rPr>
      <w:rFonts w:ascii="Arial" w:hAnsi="Arial" w:cs="Arial"/>
      <w:b/>
      <w:i/>
      <w:sz w:val="24"/>
      <w:szCs w:val="22"/>
      <w:lang w:val="en-AU" w:eastAsia="en-AU" w:bidi="ar-SA"/>
    </w:rPr>
  </w:style>
  <w:style w:type="paragraph" w:styleId="TableofFigures">
    <w:name w:val="table of figures"/>
    <w:basedOn w:val="Normal"/>
    <w:next w:val="Normal"/>
    <w:semiHidden/>
    <w:rsid w:val="007B537D"/>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1F580C"/>
    <w:rPr>
      <w:rFonts w:ascii="Arial" w:hAnsi="Arial" w:cs="Arial"/>
      <w:color w:val="001224"/>
      <w:szCs w:val="18"/>
    </w:rPr>
  </w:style>
  <w:style w:type="paragraph" w:styleId="Revision">
    <w:name w:val="Revision"/>
    <w:hidden/>
    <w:uiPriority w:val="99"/>
    <w:semiHidden/>
    <w:rsid w:val="00687570"/>
    <w:rPr>
      <w:rFonts w:ascii="Arial" w:hAnsi="Arial"/>
      <w:szCs w:val="24"/>
    </w:rPr>
  </w:style>
  <w:style w:type="paragraph" w:customStyle="1" w:styleId="TableBodyTextbold">
    <w:name w:val="Table Body Text (bold)"/>
    <w:basedOn w:val="TableBodyText"/>
    <w:link w:val="TableBodyTextboldChar"/>
    <w:qFormat/>
    <w:rsid w:val="007B537D"/>
    <w:rPr>
      <w:b/>
    </w:rPr>
  </w:style>
  <w:style w:type="character" w:customStyle="1" w:styleId="TableBodyTextboldChar">
    <w:name w:val="Table Body Text (bold) Char"/>
    <w:basedOn w:val="TableBodyTextCharChar"/>
    <w:link w:val="TableBodyTextbold"/>
    <w:rsid w:val="007B537D"/>
    <w:rPr>
      <w:rFonts w:ascii="Arial" w:hAnsi="Arial" w:cs="Arial"/>
      <w:b/>
      <w:color w:val="000000"/>
      <w:sz w:val="22"/>
    </w:rPr>
  </w:style>
  <w:style w:type="paragraph" w:customStyle="1" w:styleId="TableBodyTextitalic">
    <w:name w:val="Table Body Text (italic)"/>
    <w:basedOn w:val="TableBodyText"/>
    <w:link w:val="TableBodyTextitalicChar"/>
    <w:qFormat/>
    <w:rsid w:val="007B537D"/>
    <w:rPr>
      <w:i/>
    </w:rPr>
  </w:style>
  <w:style w:type="paragraph" w:customStyle="1" w:styleId="TableBodyTextitalicsbold">
    <w:name w:val="Table Body Text (italics bold)"/>
    <w:basedOn w:val="TableBodyText"/>
    <w:qFormat/>
    <w:rsid w:val="007B537D"/>
    <w:rPr>
      <w:b/>
      <w:i/>
    </w:rPr>
  </w:style>
  <w:style w:type="paragraph" w:customStyle="1" w:styleId="TableBodyTextsmallbold">
    <w:name w:val="Table Body Text (small) (bold)"/>
    <w:basedOn w:val="TableBodyTextsmall"/>
    <w:link w:val="TableBodyTextsmallboldChar"/>
    <w:autoRedefine/>
    <w:qFormat/>
    <w:rsid w:val="007B537D"/>
    <w:rPr>
      <w:b/>
    </w:rPr>
  </w:style>
  <w:style w:type="character" w:customStyle="1" w:styleId="TableBodyTextsmallChar">
    <w:name w:val="Table Body Text (small) Char"/>
    <w:basedOn w:val="TableBodyTextCharChar"/>
    <w:link w:val="TableBodyTextsmall"/>
    <w:rsid w:val="007B537D"/>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7B537D"/>
    <w:rPr>
      <w:rFonts w:ascii="Arial" w:hAnsi="Arial" w:cs="Arial"/>
      <w:b/>
      <w:color w:val="000000"/>
      <w:sz w:val="22"/>
    </w:rPr>
  </w:style>
  <w:style w:type="character" w:customStyle="1" w:styleId="TableBodyTextitalicChar">
    <w:name w:val="Table Body Text (italic) Char"/>
    <w:basedOn w:val="TableBodyTextCharChar"/>
    <w:link w:val="TableBodyTextitalic"/>
    <w:rsid w:val="007B537D"/>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7B537D"/>
    <w:rPr>
      <w:i/>
    </w:rPr>
  </w:style>
  <w:style w:type="character" w:customStyle="1" w:styleId="TableBodyTextsmallitalicChar">
    <w:name w:val="Table Body Text (small) (italic) Char"/>
    <w:basedOn w:val="TableBodyTextsmallChar"/>
    <w:link w:val="TableBodyTextsmallitalic"/>
    <w:rsid w:val="007B537D"/>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7B537D"/>
    <w:rPr>
      <w:b/>
      <w:i/>
    </w:rPr>
  </w:style>
  <w:style w:type="character" w:customStyle="1" w:styleId="TableBodyTextsmallitalicsboldChar">
    <w:name w:val="Table Body Text (small) (italics bold) Char"/>
    <w:basedOn w:val="TableBodyTextsmallChar"/>
    <w:link w:val="TableBodyTextsmallitalicsbold"/>
    <w:rsid w:val="007B537D"/>
    <w:rPr>
      <w:rFonts w:ascii="Arial" w:hAnsi="Arial" w:cs="Arial"/>
      <w:b/>
      <w:i/>
      <w:color w:val="000000"/>
      <w:sz w:val="22"/>
    </w:rPr>
  </w:style>
  <w:style w:type="paragraph" w:customStyle="1" w:styleId="Guidancetextbody">
    <w:name w:val="Guidance text (body)"/>
    <w:basedOn w:val="Normal"/>
    <w:link w:val="GuidancetextbodyChar"/>
    <w:qFormat/>
    <w:rsid w:val="007B537D"/>
    <w:rPr>
      <w:i/>
      <w:color w:val="538135"/>
    </w:rPr>
  </w:style>
  <w:style w:type="character" w:customStyle="1" w:styleId="GuidancetextbodyChar">
    <w:name w:val="Guidance text (body) Char"/>
    <w:basedOn w:val="DefaultParagraphFont"/>
    <w:link w:val="Guidancetextbody"/>
    <w:rsid w:val="007B537D"/>
    <w:rPr>
      <w:rFonts w:ascii="Arial" w:hAnsi="Arial" w:cs="Arial"/>
      <w:i/>
      <w:color w:val="538135"/>
      <w:sz w:val="24"/>
    </w:rPr>
  </w:style>
  <w:style w:type="paragraph" w:customStyle="1" w:styleId="GuidanceTexttable">
    <w:name w:val="Guidance Text (table)"/>
    <w:basedOn w:val="TableBodyText"/>
    <w:link w:val="GuidanceTexttableChar"/>
    <w:qFormat/>
    <w:rsid w:val="007B537D"/>
    <w:rPr>
      <w:i/>
      <w:color w:val="538135"/>
      <w:szCs w:val="22"/>
    </w:rPr>
  </w:style>
  <w:style w:type="character" w:customStyle="1" w:styleId="GuidanceTexttableChar">
    <w:name w:val="Guidance Text (table) Char"/>
    <w:basedOn w:val="BodyTextChar"/>
    <w:link w:val="GuidanceTexttable"/>
    <w:rsid w:val="007B537D"/>
    <w:rPr>
      <w:rFonts w:ascii="Arial" w:hAnsi="Arial" w:cs="Arial"/>
      <w:i/>
      <w:color w:val="538135"/>
      <w:sz w:val="22"/>
      <w:szCs w:val="22"/>
    </w:rPr>
  </w:style>
  <w:style w:type="paragraph" w:customStyle="1" w:styleId="Guidancetextsmall">
    <w:name w:val="Guidance text (small)"/>
    <w:basedOn w:val="TableBodyText"/>
    <w:link w:val="GuidancetextsmallChar"/>
    <w:qFormat/>
    <w:rsid w:val="007B537D"/>
    <w:rPr>
      <w:i/>
      <w:color w:val="538135"/>
    </w:rPr>
  </w:style>
  <w:style w:type="character" w:customStyle="1" w:styleId="GuidancetextsmallChar">
    <w:name w:val="Guidance text (small) Char"/>
    <w:basedOn w:val="TableBodyTextCharChar"/>
    <w:link w:val="Guidancetextsmall"/>
    <w:rsid w:val="007B537D"/>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D003E-E2DA-48FB-87C6-F50CA65DF108}">
  <ds:schemaRefs>
    <ds:schemaRef ds:uri="http://schemas.openxmlformats.org/officeDocument/2006/bibliography"/>
  </ds:schemaRefs>
</ds:datastoreItem>
</file>

<file path=customXml/itemProps3.xml><?xml version="1.0" encoding="utf-8"?>
<ds:datastoreItem xmlns:ds="http://schemas.openxmlformats.org/officeDocument/2006/customXml" ds:itemID="{2C42566C-65BA-4499-A9E2-2EFE7455FA4D}">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ec972935-d489-4a83-af2a-c34816ed2832"/>
    <ds:schemaRef ds:uri="http://purl.org/dc/elements/1.1/"/>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1</TotalTime>
  <Pages>1</Pages>
  <Words>126</Words>
  <Characters>711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C7810.S11 - Indigenous Participation Target Outline</vt:lpstr>
    </vt:vector>
  </TitlesOfParts>
  <Company>Department of Transport and Main Roads</Company>
  <LinksUpToDate>false</LinksUpToDate>
  <CharactersWithSpaces>827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C7810.S11 - Indigenous Participation Target Outline</dc:title>
  <dc:subject>Transport Infrastructure Contract</dc:subject>
  <dc:creator>Department of Transport and Main Roads</dc:creator>
  <cp:keywords>TIC; TIC.CO; IC; Contract</cp:keywords>
  <dc:description/>
  <cp:lastModifiedBy>Kirsten M Firmin</cp:lastModifiedBy>
  <cp:revision>3</cp:revision>
  <cp:lastPrinted>2013-06-20T03:17:00Z</cp:lastPrinted>
  <dcterms:created xsi:type="dcterms:W3CDTF">2026-05-05T20:58:00Z</dcterms:created>
  <dcterms:modified xsi:type="dcterms:W3CDTF">2026-05-05T20:58:00Z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